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F7E7" w14:textId="77777777" w:rsidR="005F275C" w:rsidRPr="005F275C" w:rsidRDefault="005F275C" w:rsidP="005F275C">
      <w:pPr>
        <w:spacing w:after="270" w:line="480" w:lineRule="atLeast"/>
        <w:rPr>
          <w:rFonts w:ascii="Arial" w:eastAsia="Times New Roman" w:hAnsi="Arial" w:cs="Arial"/>
          <w:color w:val="353535"/>
          <w:spacing w:val="8"/>
          <w:sz w:val="33"/>
          <w:szCs w:val="33"/>
          <w:lang w:eastAsia="fr-FR"/>
        </w:rPr>
      </w:pPr>
      <w:r w:rsidRPr="005F275C">
        <w:rPr>
          <w:rFonts w:ascii="Arial" w:eastAsia="Times New Roman" w:hAnsi="Arial" w:cs="Arial"/>
          <w:color w:val="353535"/>
          <w:spacing w:val="8"/>
          <w:sz w:val="33"/>
          <w:szCs w:val="33"/>
          <w:lang w:eastAsia="fr-FR"/>
        </w:rPr>
        <w:t>Comme n’importe quelle plante vivante, les Bonsaïs peuvent souffrir de nombreux parasites ou maladies. Ceci dit, si les plantes sont en bonne santé et correctement soignées, le risque d’infection est réduit au minimum.</w:t>
      </w:r>
    </w:p>
    <w:p w14:paraId="5A1B1BC1"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En résumé: il faut s’assurer que ses arbres soient conditionnés avec le mélange de substrat adéquat, que l’on sache comment et combien arroser, bien doser l’engrais, et que les arbres soient placés au bon endroit. Bien que les risques d’infections sur des arbres en bonne santé soient faibles, ils peuvent néanmoins survenir. Comme il est parfois difficile d’identifier correctement le problème, faire une photo et demander de l’aide sur un </w:t>
      </w:r>
      <w:hyperlink r:id="rId4" w:history="1">
        <w:r w:rsidRPr="005F275C">
          <w:rPr>
            <w:rFonts w:ascii="Arial" w:eastAsia="Times New Roman" w:hAnsi="Arial" w:cs="Arial"/>
            <w:color w:val="70CF84"/>
            <w:spacing w:val="8"/>
            <w:sz w:val="24"/>
            <w:szCs w:val="24"/>
            <w:u w:val="single"/>
            <w:lang w:eastAsia="fr-FR"/>
          </w:rPr>
          <w:t>forum</w:t>
        </w:r>
      </w:hyperlink>
      <w:r w:rsidRPr="005F275C">
        <w:rPr>
          <w:rFonts w:ascii="Arial" w:eastAsia="Times New Roman" w:hAnsi="Arial" w:cs="Arial"/>
          <w:color w:val="353535"/>
          <w:spacing w:val="8"/>
          <w:sz w:val="24"/>
          <w:szCs w:val="24"/>
          <w:lang w:eastAsia="fr-FR"/>
        </w:rPr>
        <w:t> par exemple peut être utile</w:t>
      </w:r>
      <w:hyperlink r:id="rId5" w:history="1">
        <w:r w:rsidRPr="005F275C">
          <w:rPr>
            <w:rFonts w:ascii="Arial" w:eastAsia="Times New Roman" w:hAnsi="Arial" w:cs="Arial"/>
            <w:color w:val="70CF84"/>
            <w:spacing w:val="8"/>
            <w:sz w:val="24"/>
            <w:szCs w:val="24"/>
            <w:u w:val="single"/>
            <w:lang w:eastAsia="fr-FR"/>
          </w:rPr>
          <w:t>.</w:t>
        </w:r>
      </w:hyperlink>
    </w:p>
    <w:p w14:paraId="5D0495DA"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13F5A4C3" w14:textId="20EDFCDF" w:rsidR="005F275C" w:rsidRPr="005F275C" w:rsidRDefault="005F275C" w:rsidP="005F275C">
      <w:pPr>
        <w:spacing w:after="0" w:line="240" w:lineRule="auto"/>
        <w:rPr>
          <w:rFonts w:ascii="Arial" w:eastAsia="Times New Roman" w:hAnsi="Arial" w:cs="Arial"/>
          <w:color w:val="353535"/>
          <w:spacing w:val="8"/>
          <w:sz w:val="24"/>
          <w:szCs w:val="24"/>
          <w:lang w:eastAsia="fr-FR"/>
        </w:rPr>
      </w:pPr>
    </w:p>
    <w:p w14:paraId="51BE9B24"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185286CD" w14:textId="77777777" w:rsidR="005F275C" w:rsidRPr="005F275C" w:rsidRDefault="005F275C" w:rsidP="005F275C">
      <w:pPr>
        <w:spacing w:after="255" w:line="540" w:lineRule="atLeast"/>
        <w:outlineLvl w:val="1"/>
        <w:rPr>
          <w:rFonts w:ascii="Arial" w:eastAsia="Times New Roman" w:hAnsi="Arial" w:cs="Arial"/>
          <w:b/>
          <w:bCs/>
          <w:color w:val="353535"/>
          <w:spacing w:val="8"/>
          <w:sz w:val="42"/>
          <w:szCs w:val="42"/>
          <w:lang w:eastAsia="fr-FR"/>
        </w:rPr>
      </w:pPr>
      <w:r w:rsidRPr="005F275C">
        <w:rPr>
          <w:rFonts w:ascii="Arial" w:eastAsia="Times New Roman" w:hAnsi="Arial" w:cs="Arial"/>
          <w:b/>
          <w:bCs/>
          <w:color w:val="353535"/>
          <w:spacing w:val="8"/>
          <w:sz w:val="42"/>
          <w:szCs w:val="42"/>
          <w:lang w:eastAsia="fr-FR"/>
        </w:rPr>
        <w:t>Identification des parasites et maladies des Bonsaïs</w:t>
      </w:r>
    </w:p>
    <w:p w14:paraId="310A2E55"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Voilà quelques-uns des problèmes les plus courants que les gens rencontrent avec leurs Bonsaïs : Essayez d’identifier les insectes soit en les photographiant et en demandant conseil sur un </w:t>
      </w:r>
      <w:hyperlink r:id="rId6" w:history="1">
        <w:r w:rsidRPr="005F275C">
          <w:rPr>
            <w:rFonts w:ascii="Arial" w:eastAsia="Times New Roman" w:hAnsi="Arial" w:cs="Arial"/>
            <w:color w:val="70CF84"/>
            <w:spacing w:val="8"/>
            <w:sz w:val="24"/>
            <w:szCs w:val="24"/>
            <w:u w:val="single"/>
            <w:lang w:eastAsia="fr-FR"/>
          </w:rPr>
          <w:t>forum internet de Bonsaï</w:t>
        </w:r>
      </w:hyperlink>
      <w:r w:rsidRPr="005F275C">
        <w:rPr>
          <w:rFonts w:ascii="Arial" w:eastAsia="Times New Roman" w:hAnsi="Arial" w:cs="Arial"/>
          <w:color w:val="353535"/>
          <w:spacing w:val="8"/>
          <w:sz w:val="24"/>
          <w:szCs w:val="24"/>
          <w:lang w:eastAsia="fr-FR"/>
        </w:rPr>
        <w:t>, ou en comparant les insectes que vous voyez avec les images ci-dessous.</w:t>
      </w:r>
    </w:p>
    <w:p w14:paraId="6EA02DC5"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1208D5EE" w14:textId="77777777" w:rsidR="005F275C" w:rsidRPr="005F275C" w:rsidRDefault="005F275C" w:rsidP="005F275C">
      <w:pPr>
        <w:spacing w:after="255" w:line="540" w:lineRule="atLeast"/>
        <w:outlineLvl w:val="2"/>
        <w:rPr>
          <w:rFonts w:ascii="Arial" w:eastAsia="Times New Roman" w:hAnsi="Arial" w:cs="Arial"/>
          <w:b/>
          <w:bCs/>
          <w:color w:val="353535"/>
          <w:spacing w:val="8"/>
          <w:sz w:val="36"/>
          <w:szCs w:val="36"/>
          <w:lang w:eastAsia="fr-FR"/>
        </w:rPr>
      </w:pPr>
      <w:r w:rsidRPr="005F275C">
        <w:rPr>
          <w:rFonts w:ascii="Arial" w:eastAsia="Times New Roman" w:hAnsi="Arial" w:cs="Arial"/>
          <w:b/>
          <w:bCs/>
          <w:color w:val="353535"/>
          <w:spacing w:val="8"/>
          <w:sz w:val="36"/>
          <w:szCs w:val="36"/>
          <w:lang w:eastAsia="fr-FR"/>
        </w:rPr>
        <w:t>Des feuilles meurent sur le Bonsaï</w:t>
      </w:r>
    </w:p>
    <w:p w14:paraId="7803CC92"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Les feuilles deviennent subitement jaunes et tombent de l’arbre. C’est souvent le résultat d’un manque soudain d’eau. Quand les feuilles virent lentement au jaune et meurent, c’est souvent le résultat d’un excès d’arrosage récurrent, d’excès ou manque d’engrais.</w:t>
      </w:r>
    </w:p>
    <w:p w14:paraId="44CBF752"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5FDBEF69" w14:textId="77777777" w:rsidR="005F275C" w:rsidRPr="005F275C" w:rsidRDefault="005F275C" w:rsidP="005F275C">
      <w:pPr>
        <w:spacing w:after="255" w:line="540" w:lineRule="atLeast"/>
        <w:outlineLvl w:val="2"/>
        <w:rPr>
          <w:rFonts w:ascii="Arial" w:eastAsia="Times New Roman" w:hAnsi="Arial" w:cs="Arial"/>
          <w:b/>
          <w:bCs/>
          <w:color w:val="353535"/>
          <w:spacing w:val="8"/>
          <w:sz w:val="36"/>
          <w:szCs w:val="36"/>
          <w:lang w:eastAsia="fr-FR"/>
        </w:rPr>
      </w:pPr>
      <w:r w:rsidRPr="005F275C">
        <w:rPr>
          <w:rFonts w:ascii="Arial" w:eastAsia="Times New Roman" w:hAnsi="Arial" w:cs="Arial"/>
          <w:b/>
          <w:bCs/>
          <w:color w:val="353535"/>
          <w:spacing w:val="8"/>
          <w:sz w:val="36"/>
          <w:szCs w:val="36"/>
          <w:lang w:eastAsia="fr-FR"/>
        </w:rPr>
        <w:t>Des parasites visibles sur l’arbre</w:t>
      </w:r>
    </w:p>
    <w:p w14:paraId="137C7B32"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Il faut essayer d’identifier les insectes soit en les photographiant et en demandant conseil sur le forum en ligne, ou en comparant les insectes que l’on voit avec des images que l’on trouve sur Internet.</w:t>
      </w:r>
    </w:p>
    <w:p w14:paraId="298EDDCB"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68DF8A2A"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lastRenderedPageBreak/>
        <w:t>Pucerons sur un Bonsaï</w:t>
      </w:r>
    </w:p>
    <w:p w14:paraId="62C449CB"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drawing>
          <wp:inline distT="0" distB="0" distL="0" distR="0" wp14:anchorId="2ACBE346" wp14:editId="6ADAB6F7">
            <wp:extent cx="8667750" cy="5781675"/>
            <wp:effectExtent l="0" t="0" r="0" b="9525"/>
            <wp:docPr id="13" name="Image 13" descr="Aphids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hids on a bonsai t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0" cy="5781675"/>
                    </a:xfrm>
                    <a:prstGeom prst="rect">
                      <a:avLst/>
                    </a:prstGeom>
                    <a:noFill/>
                    <a:ln>
                      <a:noFill/>
                    </a:ln>
                  </pic:spPr>
                </pic:pic>
              </a:graphicData>
            </a:graphic>
          </wp:inline>
        </w:drawing>
      </w:r>
    </w:p>
    <w:p w14:paraId="1F4FD71A"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54FBB891"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63AA06F5" wp14:editId="0CD9CE22">
            <wp:extent cx="8667750" cy="5772150"/>
            <wp:effectExtent l="0" t="0" r="0" b="0"/>
            <wp:docPr id="14" name="Image 14" descr="Aph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phi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0" cy="5772150"/>
                    </a:xfrm>
                    <a:prstGeom prst="rect">
                      <a:avLst/>
                    </a:prstGeom>
                    <a:noFill/>
                    <a:ln>
                      <a:noFill/>
                    </a:ln>
                  </pic:spPr>
                </pic:pic>
              </a:graphicData>
            </a:graphic>
          </wp:inline>
        </w:drawing>
      </w:r>
    </w:p>
    <w:p w14:paraId="57E46E63"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716BB264"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t>Araignées rouges/acariens sur un Bonsaï</w:t>
      </w:r>
    </w:p>
    <w:p w14:paraId="4BA78BC8"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1AC59BC3" wp14:editId="29F53E2A">
            <wp:extent cx="8667750" cy="5781675"/>
            <wp:effectExtent l="0" t="0" r="0" b="9525"/>
            <wp:docPr id="15" name="Image 15" descr="Spider mites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ider mites on a Bonsai t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0" cy="5781675"/>
                    </a:xfrm>
                    <a:prstGeom prst="rect">
                      <a:avLst/>
                    </a:prstGeom>
                    <a:noFill/>
                    <a:ln>
                      <a:noFill/>
                    </a:ln>
                  </pic:spPr>
                </pic:pic>
              </a:graphicData>
            </a:graphic>
          </wp:inline>
        </w:drawing>
      </w:r>
    </w:p>
    <w:p w14:paraId="75AA4F65"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21B4CA6F"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t>Cochenilles farineuses sur un Bonsaï</w:t>
      </w:r>
    </w:p>
    <w:p w14:paraId="2FC6B7CD"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405E9F2F" wp14:editId="090DA452">
            <wp:extent cx="8667750" cy="5781675"/>
            <wp:effectExtent l="0" t="0" r="0" b="9525"/>
            <wp:docPr id="16" name="Image 16" descr="Mealy bugs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aly bugs on a Bonsai tr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0" cy="5781675"/>
                    </a:xfrm>
                    <a:prstGeom prst="rect">
                      <a:avLst/>
                    </a:prstGeom>
                    <a:noFill/>
                    <a:ln>
                      <a:noFill/>
                    </a:ln>
                  </pic:spPr>
                </pic:pic>
              </a:graphicData>
            </a:graphic>
          </wp:inline>
        </w:drawing>
      </w:r>
    </w:p>
    <w:p w14:paraId="75860524"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318035D5"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t>Charançons sur un Bonsaï</w:t>
      </w:r>
    </w:p>
    <w:p w14:paraId="1E9DFAAE"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6B6593E3" wp14:editId="32E74ADA">
            <wp:extent cx="8667750" cy="5772150"/>
            <wp:effectExtent l="0" t="0" r="0" b="0"/>
            <wp:docPr id="17" name="Image 17" descr="Vine weevils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ne weevils on a Bonsai tr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0" cy="5772150"/>
                    </a:xfrm>
                    <a:prstGeom prst="rect">
                      <a:avLst/>
                    </a:prstGeom>
                    <a:noFill/>
                    <a:ln>
                      <a:noFill/>
                    </a:ln>
                  </pic:spPr>
                </pic:pic>
              </a:graphicData>
            </a:graphic>
          </wp:inline>
        </w:drawing>
      </w:r>
    </w:p>
    <w:p w14:paraId="2DA6B7EF"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6FEB13AE"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t>Cochenilles à bouclier sur un Bonsaï</w:t>
      </w:r>
    </w:p>
    <w:p w14:paraId="285EDB78"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6E2F4983" wp14:editId="272408E6">
            <wp:extent cx="8667750" cy="5772150"/>
            <wp:effectExtent l="0" t="0" r="0" b="0"/>
            <wp:docPr id="18" name="Image 18" descr="Scales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ales on a Bonsai tre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0" cy="5772150"/>
                    </a:xfrm>
                    <a:prstGeom prst="rect">
                      <a:avLst/>
                    </a:prstGeom>
                    <a:noFill/>
                    <a:ln>
                      <a:noFill/>
                    </a:ln>
                  </pic:spPr>
                </pic:pic>
              </a:graphicData>
            </a:graphic>
          </wp:inline>
        </w:drawing>
      </w:r>
    </w:p>
    <w:p w14:paraId="5A165BBD"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26CA5700"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t>Chenille sur un Bonsaï</w:t>
      </w:r>
    </w:p>
    <w:p w14:paraId="3B785FB6"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2C761F05" wp14:editId="4A90D6E3">
            <wp:extent cx="8667750" cy="5781675"/>
            <wp:effectExtent l="0" t="0" r="0" b="9525"/>
            <wp:docPr id="19" name="Image 19" descr="Caterpillar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terpillar on a Bonsai 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0" cy="5781675"/>
                    </a:xfrm>
                    <a:prstGeom prst="rect">
                      <a:avLst/>
                    </a:prstGeom>
                    <a:noFill/>
                    <a:ln>
                      <a:noFill/>
                    </a:ln>
                  </pic:spPr>
                </pic:pic>
              </a:graphicData>
            </a:graphic>
          </wp:inline>
        </w:drawing>
      </w:r>
    </w:p>
    <w:p w14:paraId="13FC9240"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5B835F84"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b/>
          <w:bCs/>
          <w:color w:val="353535"/>
          <w:spacing w:val="8"/>
          <w:sz w:val="24"/>
          <w:szCs w:val="24"/>
          <w:lang w:eastAsia="fr-FR"/>
        </w:rPr>
        <w:t>Fourmis sur un Bonsaï</w:t>
      </w:r>
    </w:p>
    <w:p w14:paraId="59F4229E" w14:textId="77777777" w:rsidR="005F275C" w:rsidRPr="005F275C" w:rsidRDefault="005F275C" w:rsidP="005F275C">
      <w:pPr>
        <w:spacing w:after="0" w:line="240" w:lineRule="auto"/>
        <w:ind w:left="-1315" w:right="-1315"/>
        <w:rPr>
          <w:rFonts w:ascii="Arial" w:eastAsia="Times New Roman" w:hAnsi="Arial" w:cs="Arial"/>
          <w:color w:val="353535"/>
          <w:spacing w:val="8"/>
          <w:sz w:val="24"/>
          <w:szCs w:val="24"/>
          <w:lang w:eastAsia="fr-FR"/>
        </w:rPr>
      </w:pPr>
      <w:r w:rsidRPr="005F275C">
        <w:rPr>
          <w:rFonts w:ascii="Arial" w:eastAsia="Times New Roman" w:hAnsi="Arial" w:cs="Arial"/>
          <w:noProof/>
          <w:color w:val="353535"/>
          <w:spacing w:val="8"/>
          <w:sz w:val="24"/>
          <w:szCs w:val="24"/>
          <w:lang w:eastAsia="fr-FR"/>
        </w:rPr>
        <w:lastRenderedPageBreak/>
        <w:drawing>
          <wp:inline distT="0" distB="0" distL="0" distR="0" wp14:anchorId="319094AA" wp14:editId="12A3FB34">
            <wp:extent cx="8667750" cy="5781675"/>
            <wp:effectExtent l="0" t="0" r="0" b="9525"/>
            <wp:docPr id="20" name="Image 20" descr="Ants on a Bonsai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ts on a Bonsai tre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0" cy="5781675"/>
                    </a:xfrm>
                    <a:prstGeom prst="rect">
                      <a:avLst/>
                    </a:prstGeom>
                    <a:noFill/>
                    <a:ln>
                      <a:noFill/>
                    </a:ln>
                  </pic:spPr>
                </pic:pic>
              </a:graphicData>
            </a:graphic>
          </wp:inline>
        </w:drawing>
      </w:r>
    </w:p>
    <w:p w14:paraId="05E0F52C"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222A506F"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Après avoir identifié l’insecte, acheter un insecticide (chimique ou organique) pour traiter l’arbre; il faut suivre les instructions précisément et éventuellement utiliser une demi-dose pour commencer, et si nécessaire l’augmenter ensuite.</w:t>
      </w:r>
    </w:p>
    <w:p w14:paraId="4C5C75AF"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121B9FBB" w14:textId="77777777" w:rsidR="005F275C" w:rsidRPr="005F275C" w:rsidRDefault="005F275C" w:rsidP="005F275C">
      <w:pPr>
        <w:spacing w:after="0" w:line="240" w:lineRule="auto"/>
        <w:rPr>
          <w:rFonts w:ascii="Arial" w:eastAsia="Times New Roman" w:hAnsi="Arial" w:cs="Arial"/>
          <w:color w:val="353535"/>
          <w:spacing w:val="8"/>
          <w:sz w:val="24"/>
          <w:szCs w:val="24"/>
          <w:lang w:eastAsia="fr-FR"/>
        </w:rPr>
      </w:pPr>
      <w:r w:rsidRPr="005F275C">
        <w:rPr>
          <w:rFonts w:ascii="Arial" w:eastAsia="Times New Roman" w:hAnsi="Arial" w:cs="Arial"/>
          <w:noProof/>
          <w:color w:val="70CF84"/>
          <w:spacing w:val="8"/>
          <w:sz w:val="24"/>
          <w:szCs w:val="24"/>
          <w:lang w:eastAsia="fr-FR"/>
        </w:rPr>
        <w:drawing>
          <wp:inline distT="0" distB="0" distL="0" distR="0" wp14:anchorId="37E8AB45" wp14:editId="73FF4470">
            <wp:extent cx="5048250" cy="1524000"/>
            <wp:effectExtent l="0" t="0" r="0" b="0"/>
            <wp:docPr id="21" name="Image 21" descr="Cours Bonsaï pour Débutants">
              <a:hlinkClick xmlns:a="http://schemas.openxmlformats.org/drawingml/2006/main" r:id="rId15" tooltip="&quot;Cours Bonsaï pour Débuta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urs Bonsaï pour Débutants">
                      <a:hlinkClick r:id="rId15" tooltip="&quot;Cours Bonsaï pour Débutants&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14:paraId="48CB84A7"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 </w:t>
      </w:r>
    </w:p>
    <w:p w14:paraId="42ACCB97" w14:textId="77777777" w:rsidR="005F275C" w:rsidRPr="005F275C" w:rsidRDefault="005F275C" w:rsidP="005F275C">
      <w:pPr>
        <w:spacing w:after="255" w:line="540" w:lineRule="atLeast"/>
        <w:outlineLvl w:val="2"/>
        <w:rPr>
          <w:rFonts w:ascii="Arial" w:eastAsia="Times New Roman" w:hAnsi="Arial" w:cs="Arial"/>
          <w:b/>
          <w:bCs/>
          <w:color w:val="353535"/>
          <w:spacing w:val="8"/>
          <w:sz w:val="36"/>
          <w:szCs w:val="36"/>
          <w:lang w:eastAsia="fr-FR"/>
        </w:rPr>
      </w:pPr>
      <w:r w:rsidRPr="005F275C">
        <w:rPr>
          <w:rFonts w:ascii="Arial" w:eastAsia="Times New Roman" w:hAnsi="Arial" w:cs="Arial"/>
          <w:b/>
          <w:bCs/>
          <w:color w:val="353535"/>
          <w:spacing w:val="8"/>
          <w:sz w:val="36"/>
          <w:szCs w:val="36"/>
          <w:lang w:eastAsia="fr-FR"/>
        </w:rPr>
        <w:lastRenderedPageBreak/>
        <w:t>Virus et champignons</w:t>
      </w:r>
    </w:p>
    <w:p w14:paraId="7A0B4049" w14:textId="77777777" w:rsidR="005F275C" w:rsidRPr="005F275C" w:rsidRDefault="005F275C" w:rsidP="005F275C">
      <w:pPr>
        <w:spacing w:after="270" w:line="240" w:lineRule="auto"/>
        <w:rPr>
          <w:rFonts w:ascii="Arial" w:eastAsia="Times New Roman" w:hAnsi="Arial" w:cs="Arial"/>
          <w:color w:val="353535"/>
          <w:spacing w:val="8"/>
          <w:sz w:val="24"/>
          <w:szCs w:val="24"/>
          <w:lang w:eastAsia="fr-FR"/>
        </w:rPr>
      </w:pPr>
      <w:r w:rsidRPr="005F275C">
        <w:rPr>
          <w:rFonts w:ascii="Arial" w:eastAsia="Times New Roman" w:hAnsi="Arial" w:cs="Arial"/>
          <w:color w:val="353535"/>
          <w:spacing w:val="8"/>
          <w:sz w:val="24"/>
          <w:szCs w:val="24"/>
          <w:lang w:eastAsia="fr-FR"/>
        </w:rPr>
        <w:t>Les virus peuvent être repérés par des feuilles décolorées et dépérissement soudain de branches. Il faut isoler l’arbre infecté des autres arbres pour éviter une contagion. Traiter en retirant les parties infectées de l’arbre et en appliquant un antifongique.</w:t>
      </w:r>
    </w:p>
    <w:p w14:paraId="1CAE27F5" w14:textId="77777777" w:rsidR="005F275C" w:rsidRPr="005F275C" w:rsidRDefault="005F275C" w:rsidP="005F275C">
      <w:pPr>
        <w:spacing w:after="0" w:line="240" w:lineRule="auto"/>
        <w:rPr>
          <w:rFonts w:ascii="Arial" w:eastAsia="Times New Roman" w:hAnsi="Arial" w:cs="Arial"/>
          <w:color w:val="7A7A7A"/>
          <w:spacing w:val="8"/>
          <w:sz w:val="24"/>
          <w:szCs w:val="24"/>
          <w:lang w:eastAsia="fr-FR"/>
        </w:rPr>
      </w:pPr>
      <w:r w:rsidRPr="005F275C">
        <w:rPr>
          <w:rFonts w:ascii="Arial" w:eastAsia="Times New Roman" w:hAnsi="Arial" w:cs="Arial"/>
          <w:noProof/>
          <w:color w:val="67AC4A"/>
          <w:spacing w:val="8"/>
          <w:sz w:val="24"/>
          <w:szCs w:val="24"/>
          <w:lang w:eastAsia="fr-FR"/>
        </w:rPr>
        <w:drawing>
          <wp:inline distT="0" distB="0" distL="0" distR="0" wp14:anchorId="22F17CBE" wp14:editId="254B48D6">
            <wp:extent cx="5048250" cy="1524000"/>
            <wp:effectExtent l="0" t="0" r="0" b="0"/>
            <wp:docPr id="22" name="Image 22" descr="Tshirt">
              <a:hlinkClick xmlns:a="http://schemas.openxmlformats.org/drawingml/2006/main" r:id="rId17" tooltip="&quot;Tshi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shirt">
                      <a:hlinkClick r:id="rId17" tooltip="&quot;Tshir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14:paraId="13BBD573" w14:textId="77777777" w:rsidR="00106165" w:rsidRDefault="00106165"/>
    <w:sectPr w:rsidR="00106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5C"/>
    <w:rsid w:val="000E07B4"/>
    <w:rsid w:val="00106165"/>
    <w:rsid w:val="00454B6F"/>
    <w:rsid w:val="00566DFA"/>
    <w:rsid w:val="005F275C"/>
    <w:rsid w:val="00A044B1"/>
    <w:rsid w:val="00F03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B722"/>
  <w15:chartTrackingRefBased/>
  <w15:docId w15:val="{EA15BBBB-704F-49B7-B170-751C42FC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6472">
      <w:bodyDiv w:val="1"/>
      <w:marLeft w:val="0"/>
      <w:marRight w:val="0"/>
      <w:marTop w:val="0"/>
      <w:marBottom w:val="0"/>
      <w:divBdr>
        <w:top w:val="none" w:sz="0" w:space="0" w:color="auto"/>
        <w:left w:val="none" w:sz="0" w:space="0" w:color="auto"/>
        <w:bottom w:val="none" w:sz="0" w:space="0" w:color="auto"/>
        <w:right w:val="none" w:sz="0" w:space="0" w:color="auto"/>
      </w:divBdr>
      <w:divsChild>
        <w:div w:id="254940308">
          <w:marLeft w:val="0"/>
          <w:marRight w:val="0"/>
          <w:marTop w:val="0"/>
          <w:marBottom w:val="0"/>
          <w:divBdr>
            <w:top w:val="none" w:sz="0" w:space="0" w:color="auto"/>
            <w:left w:val="none" w:sz="0" w:space="0" w:color="auto"/>
            <w:bottom w:val="none" w:sz="0" w:space="0" w:color="auto"/>
            <w:right w:val="none" w:sz="0" w:space="0" w:color="auto"/>
          </w:divBdr>
          <w:divsChild>
            <w:div w:id="1218664067">
              <w:marLeft w:val="0"/>
              <w:marRight w:val="0"/>
              <w:marTop w:val="0"/>
              <w:marBottom w:val="0"/>
              <w:divBdr>
                <w:top w:val="none" w:sz="0" w:space="0" w:color="auto"/>
                <w:left w:val="none" w:sz="0" w:space="0" w:color="auto"/>
                <w:bottom w:val="none" w:sz="0" w:space="0" w:color="auto"/>
                <w:right w:val="none" w:sz="0" w:space="0" w:color="auto"/>
              </w:divBdr>
              <w:divsChild>
                <w:div w:id="1653102680">
                  <w:marLeft w:val="-225"/>
                  <w:marRight w:val="-225"/>
                  <w:marTop w:val="0"/>
                  <w:marBottom w:val="0"/>
                  <w:divBdr>
                    <w:top w:val="none" w:sz="0" w:space="0" w:color="auto"/>
                    <w:left w:val="none" w:sz="0" w:space="0" w:color="auto"/>
                    <w:bottom w:val="none" w:sz="0" w:space="0" w:color="auto"/>
                    <w:right w:val="none" w:sz="0" w:space="0" w:color="auto"/>
                  </w:divBdr>
                  <w:divsChild>
                    <w:div w:id="720790617">
                      <w:marLeft w:val="0"/>
                      <w:marRight w:val="0"/>
                      <w:marTop w:val="0"/>
                      <w:marBottom w:val="0"/>
                      <w:divBdr>
                        <w:top w:val="none" w:sz="0" w:space="0" w:color="auto"/>
                        <w:left w:val="none" w:sz="0" w:space="0" w:color="auto"/>
                        <w:bottom w:val="none" w:sz="0" w:space="0" w:color="auto"/>
                        <w:right w:val="none" w:sz="0" w:space="0" w:color="auto"/>
                      </w:divBdr>
                      <w:divsChild>
                        <w:div w:id="991521750">
                          <w:marLeft w:val="0"/>
                          <w:marRight w:val="0"/>
                          <w:marTop w:val="0"/>
                          <w:marBottom w:val="0"/>
                          <w:divBdr>
                            <w:top w:val="none" w:sz="0" w:space="0" w:color="auto"/>
                            <w:left w:val="none" w:sz="0" w:space="0" w:color="auto"/>
                            <w:bottom w:val="none" w:sz="0" w:space="0" w:color="auto"/>
                            <w:right w:val="none" w:sz="0" w:space="0" w:color="auto"/>
                          </w:divBdr>
                          <w:divsChild>
                            <w:div w:id="354498037">
                              <w:marLeft w:val="0"/>
                              <w:marRight w:val="0"/>
                              <w:marTop w:val="0"/>
                              <w:marBottom w:val="0"/>
                              <w:divBdr>
                                <w:top w:val="none" w:sz="0" w:space="0" w:color="auto"/>
                                <w:left w:val="none" w:sz="0" w:space="0" w:color="auto"/>
                                <w:bottom w:val="none" w:sz="0" w:space="0" w:color="auto"/>
                                <w:right w:val="none" w:sz="0" w:space="0" w:color="auto"/>
                              </w:divBdr>
                              <w:divsChild>
                                <w:div w:id="1373070463">
                                  <w:marLeft w:val="0"/>
                                  <w:marRight w:val="0"/>
                                  <w:marTop w:val="0"/>
                                  <w:marBottom w:val="0"/>
                                  <w:divBdr>
                                    <w:top w:val="none" w:sz="0" w:space="0" w:color="auto"/>
                                    <w:left w:val="none" w:sz="0" w:space="0" w:color="auto"/>
                                    <w:bottom w:val="none" w:sz="0" w:space="0" w:color="auto"/>
                                    <w:right w:val="none" w:sz="0" w:space="0" w:color="auto"/>
                                  </w:divBdr>
                                  <w:divsChild>
                                    <w:div w:id="21233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179">
                              <w:marLeft w:val="0"/>
                              <w:marRight w:val="0"/>
                              <w:marTop w:val="0"/>
                              <w:marBottom w:val="0"/>
                              <w:divBdr>
                                <w:top w:val="none" w:sz="0" w:space="0" w:color="auto"/>
                                <w:left w:val="none" w:sz="0" w:space="0" w:color="auto"/>
                                <w:bottom w:val="none" w:sz="0" w:space="0" w:color="auto"/>
                                <w:right w:val="none" w:sz="0" w:space="0" w:color="auto"/>
                              </w:divBdr>
                              <w:divsChild>
                                <w:div w:id="688528961">
                                  <w:marLeft w:val="0"/>
                                  <w:marRight w:val="0"/>
                                  <w:marTop w:val="0"/>
                                  <w:marBottom w:val="0"/>
                                  <w:divBdr>
                                    <w:top w:val="none" w:sz="0" w:space="0" w:color="auto"/>
                                    <w:left w:val="none" w:sz="0" w:space="0" w:color="auto"/>
                                    <w:bottom w:val="none" w:sz="0" w:space="0" w:color="auto"/>
                                    <w:right w:val="none" w:sz="0" w:space="0" w:color="auto"/>
                                  </w:divBdr>
                                  <w:divsChild>
                                    <w:div w:id="21469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07102">
          <w:marLeft w:val="0"/>
          <w:marRight w:val="0"/>
          <w:marTop w:val="0"/>
          <w:marBottom w:val="0"/>
          <w:divBdr>
            <w:top w:val="none" w:sz="0" w:space="0" w:color="auto"/>
            <w:left w:val="none" w:sz="0" w:space="0" w:color="auto"/>
            <w:bottom w:val="none" w:sz="0" w:space="0" w:color="auto"/>
            <w:right w:val="none" w:sz="0" w:space="0" w:color="auto"/>
          </w:divBdr>
          <w:divsChild>
            <w:div w:id="490634087">
              <w:marLeft w:val="0"/>
              <w:marRight w:val="0"/>
              <w:marTop w:val="0"/>
              <w:marBottom w:val="0"/>
              <w:divBdr>
                <w:top w:val="none" w:sz="0" w:space="0" w:color="auto"/>
                <w:left w:val="none" w:sz="0" w:space="0" w:color="auto"/>
                <w:bottom w:val="none" w:sz="0" w:space="0" w:color="auto"/>
                <w:right w:val="none" w:sz="0" w:space="0" w:color="auto"/>
              </w:divBdr>
              <w:divsChild>
                <w:div w:id="982808849">
                  <w:marLeft w:val="-225"/>
                  <w:marRight w:val="-225"/>
                  <w:marTop w:val="0"/>
                  <w:marBottom w:val="0"/>
                  <w:divBdr>
                    <w:top w:val="none" w:sz="0" w:space="0" w:color="auto"/>
                    <w:left w:val="none" w:sz="0" w:space="0" w:color="auto"/>
                    <w:bottom w:val="none" w:sz="0" w:space="0" w:color="auto"/>
                    <w:right w:val="none" w:sz="0" w:space="0" w:color="auto"/>
                  </w:divBdr>
                  <w:divsChild>
                    <w:div w:id="1110974354">
                      <w:marLeft w:val="0"/>
                      <w:marRight w:val="0"/>
                      <w:marTop w:val="0"/>
                      <w:marBottom w:val="0"/>
                      <w:divBdr>
                        <w:top w:val="none" w:sz="0" w:space="0" w:color="auto"/>
                        <w:left w:val="none" w:sz="0" w:space="0" w:color="auto"/>
                        <w:bottom w:val="none" w:sz="0" w:space="0" w:color="auto"/>
                        <w:right w:val="none" w:sz="0" w:space="0" w:color="auto"/>
                      </w:divBdr>
                      <w:divsChild>
                        <w:div w:id="510415546">
                          <w:marLeft w:val="0"/>
                          <w:marRight w:val="0"/>
                          <w:marTop w:val="0"/>
                          <w:marBottom w:val="0"/>
                          <w:divBdr>
                            <w:top w:val="none" w:sz="0" w:space="0" w:color="auto"/>
                            <w:left w:val="none" w:sz="0" w:space="0" w:color="auto"/>
                            <w:bottom w:val="none" w:sz="0" w:space="0" w:color="auto"/>
                            <w:right w:val="none" w:sz="0" w:space="0" w:color="auto"/>
                          </w:divBdr>
                          <w:divsChild>
                            <w:div w:id="19919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bonsaiempire.fr/banners/tshirt"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onsaiempire.fr/forum" TargetMode="External"/><Relationship Id="rId11" Type="http://schemas.openxmlformats.org/officeDocument/2006/relationships/image" Target="media/image5.jpeg"/><Relationship Id="rId5" Type="http://schemas.openxmlformats.org/officeDocument/2006/relationships/hyperlink" Target="https://www.bonsaiempire.fr/forum" TargetMode="External"/><Relationship Id="rId15" Type="http://schemas.openxmlformats.org/officeDocument/2006/relationships/hyperlink" Target="https://www.bonsaiempire.fr/banners/cours-bonsai-pour-debutants"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hyperlink" Target="https://www.bonsaiempire.fr/forum"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Gallier</dc:creator>
  <cp:keywords/>
  <dc:description/>
  <cp:lastModifiedBy>patricia Gallier</cp:lastModifiedBy>
  <cp:revision>3</cp:revision>
  <dcterms:created xsi:type="dcterms:W3CDTF">2020-04-11T12:56:00Z</dcterms:created>
  <dcterms:modified xsi:type="dcterms:W3CDTF">2025-05-13T15:06:00Z</dcterms:modified>
</cp:coreProperties>
</file>