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F59B0" w14:textId="77777777" w:rsidR="00760853" w:rsidRPr="00E07F7C" w:rsidRDefault="00760853">
      <w:pPr>
        <w:rPr>
          <w:noProof/>
          <w:sz w:val="2"/>
          <w:szCs w:val="4"/>
        </w:rPr>
      </w:pPr>
      <w:r w:rsidRPr="00E07F7C">
        <w:rPr>
          <w:noProof/>
          <w:sz w:val="2"/>
          <w:szCs w:val="4"/>
          <w:lang w:bidi="fr-FR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622D5CAC" wp14:editId="1CA7FE1A">
                <wp:simplePos x="0" y="0"/>
                <wp:positionH relativeFrom="column">
                  <wp:posOffset>-372745</wp:posOffset>
                </wp:positionH>
                <wp:positionV relativeFrom="paragraph">
                  <wp:posOffset>-457200</wp:posOffset>
                </wp:positionV>
                <wp:extent cx="7772400" cy="10058400"/>
                <wp:effectExtent l="0" t="0" r="2540" b="0"/>
                <wp:wrapNone/>
                <wp:docPr id="10" name="Rectangle 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0B44C339" id="Rectangle 10" o:spid="_x0000_s1026" alt="&quot;&quot;" style="position:absolute;margin-left:-29.35pt;margin-top:-36pt;width:612pt;height:11in;z-index:-251657216;visibility:visible;mso-wrap-style:square;mso-width-percent:1000;mso-height-percent:1000;mso-wrap-distance-left:9pt;mso-wrap-distance-top:0;mso-wrap-distance-right:9pt;mso-wrap-distance-bottom:0;mso-position-horizontal:absolute;mso-position-horizontal-relative:text;mso-position-vertical:absolute;mso-position-vertical-relative:text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8OAjAIAAJ8FAAAOAAAAZHJzL2Uyb0RvYy54bWysVN9P2zAQfp+0/8Hy+0jSFcoqUlSBmCYx&#10;QMDEs3FsEsn2ebbbtPvrd7bTtGNsD9P6kNr347u7z3d3dr7RiqyF8x2YmlZHJSXCcGg681LTb49X&#10;H04p8YGZhikwoqZb4en54v27s97OxQRaUI1wBEGMn/e2pm0Idl4UnrdCM38EVhhUSnCaBby6l6Jx&#10;rEd0rYpJWZ4UPbjGOuDCe5ReZiVdJHwpBQ+3UnoRiKop5hbS16Xvc/wWizM2f3HMth0f0mD/kIVm&#10;ncGgI9QlC4ysXPcblO64Aw8yHHHQBUjZcZFqwGqq8lU1Dy2zItWC5Hg70uT/Hyy/WT/YO4c09NbP&#10;PR5jFRvpdPzH/MgmkbUdyRKbQDgKZ7PZZFoipxx1VVken8YbAhV7f+t8+CxAk3ioqcPnSCyx9bUP&#10;2XRnEsN5UF1z1SmVLrEFxIVyZM3w8RjnwoSPyV2t9FdosvykxF9+RhTjY2cx5jJmk5opIqXcfgmi&#10;TAxlIAbN+URJsecincJWiWinzL2QpGuw+klKZEQ+zLHKqpY1IouP/5hLAozIEuOP2APAW/VXA8GD&#10;fXQVqctH5/JvieUSR48UGUwYnXVnwL0FoMIYOdvvSMrURJaeodneOeIgz5i3/KrDV79mPtwxh0OF&#10;rYKLItziRyroawrDiZIW3I+35NEeex21lPQ4pDX131fMCUrUF4NT8KmaTuNUp8v0eDbBizvUPB9q&#10;zEpfALZShSvJ8nSM9kHtjtKBfsJ9soxRUcUMx9g15cHtLhchLw/cSFwsl8kMJ9mycG0eLI/gkdXY&#10;1Y+bJ+bs0PoBx+YGdgPN5q8mINtGTwPLVQDZpfHY8zrwjVsgNfGwseKaObwnq/1eXfwEAAD//wMA&#10;UEsDBBQABgAIAAAAIQB0fRHG4gAAAA0BAAAPAAAAZHJzL2Rvd25yZXYueG1sTI/NasMwEITvhb6D&#10;2EJviewU58exHNJCIS2BkrSQq2wrlqm0MpacqG/fzam9ze4Os98Um2gNu6jBdw4FpNMEmMLaNR22&#10;Ar4+XydLYD5IbKRxqAT8KA+b8v6ukHnjrnhQl2NoGYWgz6UAHUKfc+5rraz0U9crpNvZDVYGGoeW&#10;N4O8Urg1fJYkc25lh/RBy169aFV/H0cr4LQ6VXp8xvhmtruwX73Hnfk4CPH4ELdrYEHF8GeGGz6h&#10;Q0lMlRux8cwImGTLBVlJLGZU6uZI59kTsIpUltKOlwX/36L8BQAA//8DAFBLAQItABQABgAIAAAA&#10;IQC2gziS/gAAAOEBAAATAAAAAAAAAAAAAAAAAAAAAABbQ29udGVudF9UeXBlc10ueG1sUEsBAi0A&#10;FAAGAAgAAAAhADj9If/WAAAAlAEAAAsAAAAAAAAAAAAAAAAALwEAAF9yZWxzLy5yZWxzUEsBAi0A&#10;FAAGAAgAAAAhACznw4CMAgAAnwUAAA4AAAAAAAAAAAAAAAAALgIAAGRycy9lMm9Eb2MueG1sUEsB&#10;Ai0AFAAGAAgAAAAhAHR9EcbiAAAADQEAAA8AAAAAAAAAAAAAAAAA5gQAAGRycy9kb3ducmV2Lnht&#10;bFBLBQYAAAAABAAEAPMAAAD1BQAAAAA=&#10;" fillcolor="#c8ccb3 [1942]" stroked="f" strokeweight="1pt">
                <w10:anchorlock/>
              </v:rect>
            </w:pict>
          </mc:Fallback>
        </mc:AlternateContent>
      </w:r>
    </w:p>
    <w:tbl>
      <w:tblPr>
        <w:tblW w:w="5000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600" w:firstRow="0" w:lastRow="0" w:firstColumn="0" w:lastColumn="0" w:noHBand="1" w:noVBand="1"/>
      </w:tblPr>
      <w:tblGrid>
        <w:gridCol w:w="554"/>
        <w:gridCol w:w="4495"/>
        <w:gridCol w:w="492"/>
        <w:gridCol w:w="524"/>
        <w:gridCol w:w="4689"/>
      </w:tblGrid>
      <w:tr w:rsidR="00070AEC" w:rsidRPr="00E07F7C" w14:paraId="2FBCCDB1" w14:textId="77777777" w:rsidTr="00360CC9">
        <w:trPr>
          <w:trHeight w:val="605"/>
        </w:trPr>
        <w:tc>
          <w:tcPr>
            <w:tcW w:w="10754" w:type="dxa"/>
            <w:gridSpan w:val="5"/>
          </w:tcPr>
          <w:p w14:paraId="60F08EDA" w14:textId="77777777" w:rsidR="00C70C15" w:rsidRPr="00E07F7C" w:rsidRDefault="00C70C15" w:rsidP="007E31A3">
            <w:pPr>
              <w:pStyle w:val="Titre1"/>
              <w:rPr>
                <w:noProof/>
              </w:rPr>
            </w:pPr>
            <w:r w:rsidRPr="00E07F7C">
              <w:rPr>
                <w:noProof/>
                <w:lang w:bidi="fr-FR"/>
              </w:rPr>
              <w:drawing>
                <wp:inline distT="0" distB="0" distL="0" distR="0" wp14:anchorId="6D13DF2C" wp14:editId="2E658922">
                  <wp:extent cx="731520" cy="731520"/>
                  <wp:effectExtent l="0" t="0" r="0" b="0"/>
                  <wp:docPr id="1" name="Graphisme 1" title="Graphis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le_M.sv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11054" w14:textId="77777777" w:rsidR="00CD1E04" w:rsidRDefault="00CD1E04" w:rsidP="007E31A3">
            <w:pPr>
              <w:pStyle w:val="Titre1"/>
              <w:rPr>
                <w:noProof/>
                <w:lang w:bidi="fr-FR"/>
              </w:rPr>
            </w:pPr>
            <w:r>
              <w:rPr>
                <w:noProof/>
                <w:lang w:bidi="fr-FR"/>
              </w:rPr>
              <w:t>PREPARER SON STAGE DE FORMATION BONSAÏ</w:t>
            </w:r>
          </w:p>
          <w:p w14:paraId="07A519D7" w14:textId="4130BF88" w:rsidR="00C70C15" w:rsidRPr="00E07F7C" w:rsidRDefault="00C70C15" w:rsidP="007E31A3">
            <w:pPr>
              <w:pStyle w:val="Titre1"/>
              <w:rPr>
                <w:noProof/>
              </w:rPr>
            </w:pPr>
            <w:r w:rsidRPr="00E07F7C">
              <w:rPr>
                <w:noProof/>
                <w:lang w:bidi="fr-FR"/>
              </w:rPr>
              <w:t xml:space="preserve">Liste de contrôle </w:t>
            </w:r>
            <w:r w:rsidR="00CD1E04">
              <w:rPr>
                <w:noProof/>
                <w:lang w:bidi="fr-FR"/>
              </w:rPr>
              <w:t xml:space="preserve">du materiel </w:t>
            </w:r>
            <w:r w:rsidRPr="00E07F7C">
              <w:rPr>
                <w:noProof/>
                <w:lang w:bidi="fr-FR"/>
              </w:rPr>
              <w:t xml:space="preserve">à </w:t>
            </w:r>
            <w:r w:rsidR="00CD1E04">
              <w:rPr>
                <w:noProof/>
                <w:lang w:bidi="fr-FR"/>
              </w:rPr>
              <w:t>avoir, des chose</w:t>
            </w:r>
            <w:r w:rsidR="00E92767">
              <w:rPr>
                <w:noProof/>
                <w:lang w:bidi="fr-FR"/>
              </w:rPr>
              <w:t>s</w:t>
            </w:r>
            <w:r w:rsidR="00CD1E04">
              <w:rPr>
                <w:noProof/>
                <w:lang w:bidi="fr-FR"/>
              </w:rPr>
              <w:t xml:space="preserve"> </w:t>
            </w:r>
            <w:r w:rsidRPr="00E07F7C">
              <w:rPr>
                <w:noProof/>
                <w:lang w:bidi="fr-FR"/>
              </w:rPr>
              <w:t>à ne pas faire</w:t>
            </w:r>
            <w:r w:rsidR="00653E62">
              <w:rPr>
                <w:noProof/>
                <w:lang w:bidi="fr-FR"/>
              </w:rPr>
              <w:t>, des choses a maitriser</w:t>
            </w:r>
          </w:p>
          <w:p w14:paraId="63DCFC02" w14:textId="0A9A3FD1" w:rsidR="00C70C15" w:rsidRPr="00E07F7C" w:rsidRDefault="00CD1E04" w:rsidP="007E31A3">
            <w:pPr>
              <w:jc w:val="center"/>
              <w:rPr>
                <w:noProof/>
              </w:rPr>
            </w:pPr>
            <w:r>
              <w:rPr>
                <w:rFonts w:eastAsia="Franklin Gothic Book"/>
                <w:noProof/>
                <w:lang w:bidi="fr-FR"/>
              </w:rPr>
              <w:t>Vous souhaitez participer à un stage de formation bons</w:t>
            </w:r>
            <w:r w:rsidR="0069575E">
              <w:rPr>
                <w:rFonts w:eastAsia="Franklin Gothic Book"/>
                <w:noProof/>
                <w:lang w:bidi="fr-FR"/>
              </w:rPr>
              <w:t>aï</w:t>
            </w:r>
            <w:r>
              <w:rPr>
                <w:rFonts w:eastAsia="Franklin Gothic Book"/>
                <w:noProof/>
                <w:lang w:bidi="fr-FR"/>
              </w:rPr>
              <w:t> ? Voici une petite checklist</w:t>
            </w:r>
            <w:r w:rsidR="00FB1A84">
              <w:rPr>
                <w:rFonts w:eastAsia="Franklin Gothic Book"/>
                <w:noProof/>
                <w:lang w:bidi="fr-FR"/>
              </w:rPr>
              <w:t xml:space="preserve"> pour q</w:t>
            </w:r>
            <w:r w:rsidR="0069575E">
              <w:rPr>
                <w:rFonts w:eastAsia="Franklin Gothic Book"/>
                <w:noProof/>
                <w:lang w:bidi="fr-FR"/>
              </w:rPr>
              <w:t xml:space="preserve">ue ce stage se passe dans les meilleurs </w:t>
            </w:r>
            <w:r>
              <w:rPr>
                <w:rFonts w:eastAsia="Franklin Gothic Book"/>
                <w:noProof/>
                <w:lang w:bidi="fr-FR"/>
              </w:rPr>
              <w:t xml:space="preserve">conditions </w:t>
            </w:r>
            <w:r w:rsidR="0069575E">
              <w:rPr>
                <w:rFonts w:eastAsia="Franklin Gothic Book"/>
                <w:noProof/>
                <w:lang w:bidi="fr-FR"/>
              </w:rPr>
              <w:t xml:space="preserve">possibles, </w:t>
            </w:r>
            <w:r>
              <w:rPr>
                <w:rFonts w:eastAsia="Franklin Gothic Book"/>
                <w:noProof/>
                <w:lang w:bidi="fr-FR"/>
              </w:rPr>
              <w:t>pour vous</w:t>
            </w:r>
            <w:r w:rsidR="00360CC9">
              <w:rPr>
                <w:rFonts w:eastAsia="Franklin Gothic Book"/>
                <w:noProof/>
                <w:lang w:bidi="fr-FR"/>
              </w:rPr>
              <w:t xml:space="preserve">, pour vos arbres, </w:t>
            </w:r>
            <w:r w:rsidR="0069575E">
              <w:rPr>
                <w:rFonts w:eastAsia="Franklin Gothic Book"/>
                <w:noProof/>
                <w:lang w:bidi="fr-FR"/>
              </w:rPr>
              <w:t>pour le formateur</w:t>
            </w:r>
            <w:r w:rsidR="000F4BBF">
              <w:rPr>
                <w:rFonts w:eastAsia="Franklin Gothic Book"/>
                <w:noProof/>
                <w:lang w:bidi="fr-FR"/>
              </w:rPr>
              <w:t xml:space="preserve"> et pour l’image de notre club</w:t>
            </w:r>
            <w:r w:rsidR="00C70C15" w:rsidRPr="00E07F7C">
              <w:rPr>
                <w:rFonts w:eastAsia="Franklin Gothic Book"/>
                <w:noProof/>
                <w:lang w:bidi="fr-FR"/>
              </w:rPr>
              <w:t>.</w:t>
            </w:r>
          </w:p>
        </w:tc>
      </w:tr>
      <w:tr w:rsidR="00070AEC" w:rsidRPr="00E07F7C" w14:paraId="1F928A25" w14:textId="77777777" w:rsidTr="00360CC9">
        <w:trPr>
          <w:trHeight w:val="20"/>
        </w:trPr>
        <w:tc>
          <w:tcPr>
            <w:tcW w:w="10754" w:type="dxa"/>
            <w:gridSpan w:val="5"/>
            <w:tcBorders>
              <w:bottom w:val="single" w:sz="18" w:space="0" w:color="4B4545" w:themeColor="accent6" w:themeShade="80"/>
            </w:tcBorders>
          </w:tcPr>
          <w:p w14:paraId="792BC787" w14:textId="77777777" w:rsidR="00C70C15" w:rsidRPr="00E07F7C" w:rsidRDefault="00C70C15" w:rsidP="007E31A3">
            <w:pPr>
              <w:rPr>
                <w:noProof/>
                <w:sz w:val="6"/>
                <w:szCs w:val="8"/>
              </w:rPr>
            </w:pPr>
          </w:p>
        </w:tc>
      </w:tr>
      <w:tr w:rsidR="00070AEC" w:rsidRPr="00E07F7C" w14:paraId="174DD987" w14:textId="77777777" w:rsidTr="00360CC9">
        <w:trPr>
          <w:trHeight w:val="144"/>
        </w:trPr>
        <w:tc>
          <w:tcPr>
            <w:tcW w:w="10754" w:type="dxa"/>
            <w:gridSpan w:val="5"/>
            <w:tcBorders>
              <w:top w:val="single" w:sz="18" w:space="0" w:color="4B4545" w:themeColor="accent6" w:themeShade="80"/>
              <w:left w:val="single" w:sz="18" w:space="0" w:color="4B4545" w:themeColor="accent6" w:themeShade="80"/>
              <w:bottom w:val="single" w:sz="18" w:space="0" w:color="4B4545" w:themeColor="accent6" w:themeShade="80"/>
              <w:right w:val="single" w:sz="18" w:space="0" w:color="4B4545" w:themeColor="accent6" w:themeShade="80"/>
            </w:tcBorders>
            <w:vAlign w:val="center"/>
          </w:tcPr>
          <w:p w14:paraId="53CA69E8" w14:textId="15871612" w:rsidR="00C70C15" w:rsidRPr="00E07F7C" w:rsidRDefault="00CD1E04" w:rsidP="007E31A3">
            <w:pPr>
              <w:pStyle w:val="Titre3"/>
              <w:rPr>
                <w:rStyle w:val="lev"/>
                <w:b/>
                <w:bCs w:val="0"/>
                <w:noProof/>
              </w:rPr>
            </w:pPr>
            <w:r>
              <w:rPr>
                <w:noProof/>
                <w:lang w:bidi="fr-FR"/>
              </w:rPr>
              <w:t>materiel a avoir</w:t>
            </w:r>
            <w:r w:rsidR="00751368">
              <w:rPr>
                <w:noProof/>
                <w:lang w:bidi="fr-FR"/>
              </w:rPr>
              <w:t xml:space="preserve"> A MINIMA</w:t>
            </w:r>
            <w:r w:rsidR="000F4BBF">
              <w:rPr>
                <w:noProof/>
                <w:lang w:bidi="fr-FR"/>
              </w:rPr>
              <w:t xml:space="preserve"> (hors facultatif)</w:t>
            </w:r>
          </w:p>
        </w:tc>
      </w:tr>
      <w:tr w:rsidR="00070AEC" w:rsidRPr="00E07F7C" w14:paraId="064F5087" w14:textId="77777777" w:rsidTr="00360CC9">
        <w:trPr>
          <w:trHeight w:val="20"/>
        </w:trPr>
        <w:tc>
          <w:tcPr>
            <w:tcW w:w="10754" w:type="dxa"/>
            <w:gridSpan w:val="5"/>
            <w:tcBorders>
              <w:top w:val="single" w:sz="18" w:space="0" w:color="4B4545" w:themeColor="accent6" w:themeShade="80"/>
            </w:tcBorders>
          </w:tcPr>
          <w:p w14:paraId="209EC744" w14:textId="77777777" w:rsidR="00C70C15" w:rsidRPr="00E07F7C" w:rsidRDefault="00C70C15" w:rsidP="007E31A3">
            <w:pPr>
              <w:rPr>
                <w:noProof/>
                <w:sz w:val="8"/>
                <w:szCs w:val="10"/>
              </w:rPr>
            </w:pPr>
          </w:p>
        </w:tc>
      </w:tr>
      <w:tr w:rsidR="002C6A9A" w:rsidRPr="00E07F7C" w14:paraId="7668FE25" w14:textId="77777777" w:rsidTr="00360CC9">
        <w:trPr>
          <w:trHeight w:val="432"/>
        </w:trPr>
        <w:tc>
          <w:tcPr>
            <w:tcW w:w="554" w:type="dxa"/>
          </w:tcPr>
          <w:p w14:paraId="2BD0EFD6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084A9CD2" wp14:editId="316ED1FF">
                      <wp:extent cx="182880" cy="182880"/>
                      <wp:effectExtent l="0" t="0" r="26670" b="26670"/>
                      <wp:docPr id="17" name="Rectangle 17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B0DAEE" id="Rectangle 17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95" w:type="dxa"/>
          </w:tcPr>
          <w:p w14:paraId="098D9F57" w14:textId="4554777B" w:rsidR="002C6A9A" w:rsidRPr="00E07F7C" w:rsidRDefault="00CD1E04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un plateAu tournant</w:t>
            </w:r>
            <w:r w:rsidR="002C6A9A" w:rsidRPr="00E07F7C">
              <w:rPr>
                <w:noProof/>
                <w:lang w:bidi="fr-FR"/>
              </w:rPr>
              <w:t xml:space="preserve"> </w:t>
            </w:r>
          </w:p>
          <w:p w14:paraId="192681BB" w14:textId="4AE0D486" w:rsidR="002C6A9A" w:rsidRPr="00E07F7C" w:rsidRDefault="00CD1E04" w:rsidP="002C6A9A">
            <w:pPr>
              <w:rPr>
                <w:rFonts w:ascii="Segoe UI" w:hAnsi="Segoe UI"/>
                <w:noProof/>
                <w:sz w:val="18"/>
                <w:szCs w:val="18"/>
              </w:rPr>
            </w:pPr>
            <w:r>
              <w:rPr>
                <w:noProof/>
                <w:lang w:bidi="fr-FR"/>
              </w:rPr>
              <w:t>Facilite grandement le travail sur l’arbre, notamment pour évaluer les différentes solutions possibles dans le choix des faces</w:t>
            </w:r>
            <w:r w:rsidR="002C6A9A" w:rsidRPr="00E07F7C">
              <w:rPr>
                <w:noProof/>
                <w:lang w:bidi="fr-FR"/>
              </w:rPr>
              <w:t>. </w:t>
            </w:r>
            <w:r w:rsidR="00751368">
              <w:rPr>
                <w:noProof/>
                <w:lang w:bidi="fr-FR"/>
              </w:rPr>
              <w:t>Si votre arbre est petit, un support complémentaire pourra être nécéssaire pour le porter à hauteur de travail (une petit</w:t>
            </w:r>
            <w:r w:rsidR="00D46D3F">
              <w:rPr>
                <w:noProof/>
                <w:lang w:bidi="fr-FR"/>
              </w:rPr>
              <w:t>e</w:t>
            </w:r>
            <w:r w:rsidR="00751368">
              <w:rPr>
                <w:noProof/>
                <w:lang w:bidi="fr-FR"/>
              </w:rPr>
              <w:t xml:space="preserve"> caisse en bois par exemple, ou un pot rond retou</w:t>
            </w:r>
            <w:r w:rsidR="009A3DC4">
              <w:rPr>
                <w:noProof/>
                <w:lang w:bidi="fr-FR"/>
              </w:rPr>
              <w:t>r</w:t>
            </w:r>
            <w:r w:rsidR="00751368">
              <w:rPr>
                <w:noProof/>
                <w:lang w:bidi="fr-FR"/>
              </w:rPr>
              <w:t>né).</w:t>
            </w:r>
          </w:p>
        </w:tc>
        <w:tc>
          <w:tcPr>
            <w:tcW w:w="492" w:type="dxa"/>
          </w:tcPr>
          <w:p w14:paraId="754BB474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4" w:type="dxa"/>
          </w:tcPr>
          <w:p w14:paraId="7456B7F4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037AF5D6" wp14:editId="1F35D030">
                      <wp:extent cx="182880" cy="182880"/>
                      <wp:effectExtent l="0" t="0" r="26670" b="26670"/>
                      <wp:docPr id="12" name="Rectangle 12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F5ECBE" id="Rectangle 12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89" w:type="dxa"/>
          </w:tcPr>
          <w:p w14:paraId="7DB1AC23" w14:textId="77777777" w:rsidR="00360CC9" w:rsidRPr="00E07F7C" w:rsidRDefault="00360CC9" w:rsidP="00360CC9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fils de ligature+pince coupe fil</w:t>
            </w:r>
            <w:r w:rsidRPr="00E07F7C">
              <w:rPr>
                <w:noProof/>
                <w:lang w:bidi="fr-FR"/>
              </w:rPr>
              <w:t xml:space="preserve">  </w:t>
            </w:r>
          </w:p>
          <w:p w14:paraId="46711775" w14:textId="4A505EF9" w:rsidR="00360CC9" w:rsidRDefault="00360CC9" w:rsidP="00360CC9">
            <w:pPr>
              <w:rPr>
                <w:noProof/>
                <w:lang w:bidi="fr-FR"/>
              </w:rPr>
            </w:pPr>
            <w:r>
              <w:rPr>
                <w:noProof/>
                <w:lang w:bidi="fr-FR"/>
              </w:rPr>
              <w:t>La mise en forme des arbres nécéssite généralement du fil de ligature. Celui-ci doit être adapté au diamêtre des branches ou du tronc</w:t>
            </w:r>
            <w:r w:rsidRPr="00E07F7C">
              <w:rPr>
                <w:noProof/>
                <w:lang w:bidi="fr-FR"/>
              </w:rPr>
              <w:t>. </w:t>
            </w:r>
            <w:r>
              <w:rPr>
                <w:noProof/>
                <w:lang w:bidi="fr-FR"/>
              </w:rPr>
              <w:t>Il permet la mise</w:t>
            </w:r>
            <w:r w:rsidR="00D46D3F">
              <w:rPr>
                <w:noProof/>
                <w:lang w:bidi="fr-FR"/>
              </w:rPr>
              <w:t xml:space="preserve"> en forme,  par ligaturage, par haubanage</w:t>
            </w:r>
            <w:r w:rsidR="009A3DC4">
              <w:rPr>
                <w:noProof/>
                <w:lang w:bidi="fr-FR"/>
              </w:rPr>
              <w:t>, et permet aussi de poser des atteles</w:t>
            </w:r>
            <w:r w:rsidR="00D46D3F">
              <w:rPr>
                <w:noProof/>
                <w:lang w:bidi="fr-FR"/>
              </w:rPr>
              <w:t>.</w:t>
            </w:r>
          </w:p>
          <w:p w14:paraId="3D40B4E8" w14:textId="1BD7F224" w:rsidR="00D46D3F" w:rsidRPr="00E07F7C" w:rsidRDefault="00D46D3F" w:rsidP="00360CC9">
            <w:pPr>
              <w:rPr>
                <w:noProof/>
              </w:rPr>
            </w:pPr>
          </w:p>
        </w:tc>
      </w:tr>
      <w:tr w:rsidR="002C6A9A" w:rsidRPr="00E07F7C" w14:paraId="6D824EA8" w14:textId="77777777" w:rsidTr="00360CC9">
        <w:trPr>
          <w:trHeight w:val="288"/>
        </w:trPr>
        <w:tc>
          <w:tcPr>
            <w:tcW w:w="554" w:type="dxa"/>
          </w:tcPr>
          <w:p w14:paraId="34EAD7CA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6E8072D0" wp14:editId="50C18A4D">
                      <wp:extent cx="182880" cy="182880"/>
                      <wp:effectExtent l="0" t="0" r="26670" b="26670"/>
                      <wp:docPr id="18" name="Rectangle 18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0C139C" id="Rectangle 18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95" w:type="dxa"/>
          </w:tcPr>
          <w:p w14:paraId="30652E16" w14:textId="706F5D34" w:rsidR="002C6A9A" w:rsidRPr="00E07F7C" w:rsidRDefault="00CD1E04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Des cales en bois</w:t>
            </w:r>
            <w:r w:rsidR="002C6A9A" w:rsidRPr="00E07F7C">
              <w:rPr>
                <w:noProof/>
                <w:lang w:bidi="fr-FR"/>
              </w:rPr>
              <w:t xml:space="preserve">  </w:t>
            </w:r>
          </w:p>
          <w:p w14:paraId="34A5C355" w14:textId="6A72155E" w:rsidR="002C6A9A" w:rsidRPr="00E07F7C" w:rsidRDefault="00CD1E04" w:rsidP="002C6A9A">
            <w:pPr>
              <w:rPr>
                <w:rFonts w:ascii="Segoe UI" w:eastAsia="Franklin Gothic Book" w:hAnsi="Segoe UI"/>
                <w:noProof/>
                <w:sz w:val="18"/>
                <w:szCs w:val="18"/>
              </w:rPr>
            </w:pPr>
            <w:r>
              <w:rPr>
                <w:noProof/>
                <w:lang w:bidi="fr-FR"/>
              </w:rPr>
              <w:t>Les cales en bois permettent d’incliner un pot afin d</w:t>
            </w:r>
            <w:r w:rsidR="00751368">
              <w:rPr>
                <w:noProof/>
                <w:lang w:bidi="fr-FR"/>
              </w:rPr>
              <w:t>’évaluer d</w:t>
            </w:r>
            <w:r>
              <w:rPr>
                <w:noProof/>
                <w:lang w:bidi="fr-FR"/>
              </w:rPr>
              <w:t>e</w:t>
            </w:r>
            <w:r w:rsidR="00751368">
              <w:rPr>
                <w:noProof/>
                <w:lang w:bidi="fr-FR"/>
              </w:rPr>
              <w:t xml:space="preserve">s positions </w:t>
            </w:r>
            <w:r>
              <w:rPr>
                <w:noProof/>
                <w:lang w:bidi="fr-FR"/>
              </w:rPr>
              <w:t xml:space="preserve"> dans laquelle l’arbre </w:t>
            </w:r>
            <w:r w:rsidR="00751368">
              <w:rPr>
                <w:noProof/>
                <w:lang w:bidi="fr-FR"/>
              </w:rPr>
              <w:t xml:space="preserve">pourrait être </w:t>
            </w:r>
            <w:r>
              <w:rPr>
                <w:noProof/>
                <w:lang w:bidi="fr-FR"/>
              </w:rPr>
              <w:t>mi</w:t>
            </w:r>
            <w:r w:rsidR="00751368">
              <w:rPr>
                <w:noProof/>
                <w:lang w:bidi="fr-FR"/>
              </w:rPr>
              <w:t>s en valeur. Ces cales devront être d’angulations diverse et être adaptées à la taille des pots</w:t>
            </w:r>
            <w:r w:rsidR="00D46D3F">
              <w:rPr>
                <w:noProof/>
                <w:lang w:bidi="fr-FR"/>
              </w:rPr>
              <w:t xml:space="preserve"> </w:t>
            </w:r>
            <w:r w:rsidR="00751368">
              <w:rPr>
                <w:noProof/>
                <w:lang w:bidi="fr-FR"/>
              </w:rPr>
              <w:t>(petites c</w:t>
            </w:r>
            <w:r w:rsidR="00D46D3F">
              <w:rPr>
                <w:noProof/>
                <w:lang w:bidi="fr-FR"/>
              </w:rPr>
              <w:t>a</w:t>
            </w:r>
            <w:r w:rsidR="00751368">
              <w:rPr>
                <w:noProof/>
                <w:lang w:bidi="fr-FR"/>
              </w:rPr>
              <w:t>les pour petits pots, grandes cales pour les pots plus gros).</w:t>
            </w:r>
          </w:p>
        </w:tc>
        <w:tc>
          <w:tcPr>
            <w:tcW w:w="492" w:type="dxa"/>
          </w:tcPr>
          <w:p w14:paraId="56435657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4" w:type="dxa"/>
          </w:tcPr>
          <w:p w14:paraId="705425DD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2BE385D0" wp14:editId="52914E3C">
                      <wp:extent cx="182880" cy="182880"/>
                      <wp:effectExtent l="0" t="0" r="26670" b="26670"/>
                      <wp:docPr id="13" name="Rectangle 13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7BAD7D" id="Rectangle 13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89" w:type="dxa"/>
          </w:tcPr>
          <w:p w14:paraId="673D7C74" w14:textId="04F72477" w:rsidR="002C6A9A" w:rsidRPr="00E07F7C" w:rsidRDefault="002D5499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pulverisateur</w:t>
            </w:r>
            <w:r w:rsidR="002C6A9A" w:rsidRPr="00E07F7C">
              <w:rPr>
                <w:noProof/>
                <w:lang w:bidi="fr-FR"/>
              </w:rPr>
              <w:t xml:space="preserve">  </w:t>
            </w:r>
          </w:p>
          <w:p w14:paraId="3CDC6102" w14:textId="335B1B2F" w:rsidR="002C6A9A" w:rsidRPr="00E07F7C" w:rsidRDefault="002D5499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Un pulverisateur permet de nettoyer. Il permet  d’humidifier les racines lors de session de rempotage.</w:t>
            </w:r>
            <w:r w:rsidR="002C6A9A" w:rsidRPr="00E07F7C">
              <w:rPr>
                <w:noProof/>
                <w:lang w:bidi="fr-FR"/>
              </w:rPr>
              <w:t> </w:t>
            </w:r>
          </w:p>
        </w:tc>
      </w:tr>
      <w:tr w:rsidR="002C6A9A" w:rsidRPr="00E07F7C" w14:paraId="6B4D0953" w14:textId="77777777" w:rsidTr="00360CC9">
        <w:trPr>
          <w:trHeight w:val="864"/>
        </w:trPr>
        <w:tc>
          <w:tcPr>
            <w:tcW w:w="554" w:type="dxa"/>
          </w:tcPr>
          <w:p w14:paraId="3B10876E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2B732D30" wp14:editId="7C9958A9">
                      <wp:extent cx="182880" cy="182880"/>
                      <wp:effectExtent l="0" t="0" r="26670" b="26670"/>
                      <wp:docPr id="19" name="Rectangle 19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4683C7" id="Rectangle 19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95" w:type="dxa"/>
          </w:tcPr>
          <w:p w14:paraId="04285F4E" w14:textId="3B1A7584" w:rsidR="002C6A9A" w:rsidRPr="00E07F7C" w:rsidRDefault="00751368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des morceaux de tissus</w:t>
            </w:r>
            <w:r w:rsidR="002C6A9A" w:rsidRPr="00E07F7C">
              <w:rPr>
                <w:noProof/>
                <w:lang w:bidi="fr-FR"/>
              </w:rPr>
              <w:t xml:space="preserve">  </w:t>
            </w:r>
          </w:p>
          <w:p w14:paraId="1BDCECBC" w14:textId="6D0FF9FE" w:rsidR="002C6A9A" w:rsidRPr="00E07F7C" w:rsidRDefault="00751368" w:rsidP="002C6A9A">
            <w:pPr>
              <w:rPr>
                <w:rFonts w:eastAsia="Franklin Gothic Book"/>
                <w:noProof/>
              </w:rPr>
            </w:pPr>
            <w:r>
              <w:rPr>
                <w:noProof/>
                <w:lang w:bidi="fr-FR"/>
              </w:rPr>
              <w:t>Les morceaux de tissus permettent de masquer une masse foliaire</w:t>
            </w:r>
            <w:r w:rsidR="0062773A">
              <w:rPr>
                <w:noProof/>
                <w:lang w:bidi="fr-FR"/>
              </w:rPr>
              <w:t xml:space="preserve"> ou</w:t>
            </w:r>
            <w:r>
              <w:rPr>
                <w:noProof/>
                <w:lang w:bidi="fr-FR"/>
              </w:rPr>
              <w:t xml:space="preserve"> une branche que l’on envisagerait de supprimer. Ils permettent aussi de protéger une partie de l’arbre lorsque vous travaille</w:t>
            </w:r>
            <w:r w:rsidR="00D46D3F">
              <w:rPr>
                <w:noProof/>
                <w:lang w:bidi="fr-FR"/>
              </w:rPr>
              <w:t>z</w:t>
            </w:r>
            <w:r>
              <w:rPr>
                <w:noProof/>
                <w:lang w:bidi="fr-FR"/>
              </w:rPr>
              <w:t xml:space="preserve"> à proximité de celle-ci (travail sur bois mort, ou ligaturage)</w:t>
            </w:r>
            <w:r w:rsidR="0062773A">
              <w:rPr>
                <w:noProof/>
                <w:lang w:bidi="fr-FR"/>
              </w:rPr>
              <w:t>, ou protéger le substrat lors d’un nettoyage d’écorces</w:t>
            </w:r>
            <w:r>
              <w:rPr>
                <w:noProof/>
                <w:lang w:bidi="fr-FR"/>
              </w:rPr>
              <w:t>.</w:t>
            </w:r>
            <w:r w:rsidR="0062773A">
              <w:rPr>
                <w:noProof/>
                <w:lang w:bidi="fr-FR"/>
              </w:rPr>
              <w:t xml:space="preserve"> </w:t>
            </w:r>
            <w:r w:rsidR="002C6A9A" w:rsidRPr="00E07F7C">
              <w:rPr>
                <w:noProof/>
                <w:lang w:bidi="fr-FR"/>
              </w:rPr>
              <w:t> </w:t>
            </w:r>
          </w:p>
        </w:tc>
        <w:tc>
          <w:tcPr>
            <w:tcW w:w="492" w:type="dxa"/>
          </w:tcPr>
          <w:p w14:paraId="0572A106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4" w:type="dxa"/>
          </w:tcPr>
          <w:p w14:paraId="1998038D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21EB3D83" wp14:editId="58A396A4">
                      <wp:extent cx="182880" cy="182880"/>
                      <wp:effectExtent l="0" t="0" r="26670" b="26670"/>
                      <wp:docPr id="14" name="Rectangle 14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441736" id="Rectangle 14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89" w:type="dxa"/>
          </w:tcPr>
          <w:p w14:paraId="77CCFDAE" w14:textId="171F5BE2" w:rsidR="002C6A9A" w:rsidRPr="00E07F7C" w:rsidRDefault="00360CC9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TORD TRONC (facultatif)</w:t>
            </w:r>
          </w:p>
          <w:p w14:paraId="0E2CE4AA" w14:textId="60B506EF" w:rsidR="002C6A9A" w:rsidRPr="00E07F7C" w:rsidRDefault="00360CC9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Sur des arbres nécéssitant de grosse torsion de tronc, il est nécéssaire d’avoir un ou plusieurs tords troncs adapté</w:t>
            </w:r>
            <w:r w:rsidR="00D46D3F">
              <w:rPr>
                <w:noProof/>
                <w:lang w:bidi="fr-FR"/>
              </w:rPr>
              <w:t>s</w:t>
            </w:r>
            <w:r>
              <w:rPr>
                <w:noProof/>
                <w:lang w:bidi="fr-FR"/>
              </w:rPr>
              <w:t xml:space="preserve"> au diamètre du tronc ou de la branche à plier (disponible auprès des membres du club).</w:t>
            </w:r>
            <w:r w:rsidR="002C6A9A" w:rsidRPr="00E07F7C">
              <w:rPr>
                <w:noProof/>
                <w:lang w:bidi="fr-FR"/>
              </w:rPr>
              <w:t> </w:t>
            </w:r>
          </w:p>
        </w:tc>
      </w:tr>
      <w:tr w:rsidR="002C6A9A" w:rsidRPr="00E07F7C" w14:paraId="51B99DA2" w14:textId="77777777" w:rsidTr="00360CC9">
        <w:trPr>
          <w:trHeight w:val="432"/>
        </w:trPr>
        <w:tc>
          <w:tcPr>
            <w:tcW w:w="554" w:type="dxa"/>
          </w:tcPr>
          <w:p w14:paraId="056B9E81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16D6F96E" wp14:editId="502BC15C">
                      <wp:extent cx="182880" cy="182880"/>
                      <wp:effectExtent l="0" t="0" r="26670" b="26670"/>
                      <wp:docPr id="20" name="Rectangle 20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8E2E71" id="Rectangle 20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95" w:type="dxa"/>
          </w:tcPr>
          <w:p w14:paraId="1C8C2C1C" w14:textId="77777777" w:rsidR="00360CC9" w:rsidRPr="00E07F7C" w:rsidRDefault="00360CC9" w:rsidP="00360CC9">
            <w:pPr>
              <w:pStyle w:val="Titre2"/>
              <w:rPr>
                <w:noProof/>
              </w:rPr>
            </w:pPr>
            <w:r w:rsidRPr="00E07F7C">
              <w:rPr>
                <w:noProof/>
                <w:lang w:bidi="fr-FR"/>
              </w:rPr>
              <w:t>C</w:t>
            </w:r>
            <w:r>
              <w:rPr>
                <w:noProof/>
                <w:lang w:bidi="fr-FR"/>
              </w:rPr>
              <w:t>raie</w:t>
            </w:r>
            <w:r w:rsidRPr="00E07F7C">
              <w:rPr>
                <w:noProof/>
                <w:lang w:bidi="fr-FR"/>
              </w:rPr>
              <w:t xml:space="preserve">  </w:t>
            </w:r>
          </w:p>
          <w:p w14:paraId="4884F1FB" w14:textId="1A968429" w:rsidR="00360CC9" w:rsidRDefault="00360CC9" w:rsidP="00360CC9">
            <w:pPr>
              <w:rPr>
                <w:noProof/>
                <w:lang w:bidi="fr-FR"/>
              </w:rPr>
            </w:pPr>
            <w:r w:rsidRPr="00E07F7C">
              <w:rPr>
                <w:noProof/>
                <w:lang w:bidi="fr-FR"/>
              </w:rPr>
              <w:t>L</w:t>
            </w:r>
            <w:r>
              <w:rPr>
                <w:noProof/>
                <w:lang w:bidi="fr-FR"/>
              </w:rPr>
              <w:t>a craie</w:t>
            </w:r>
            <w:r w:rsidR="009A3DC4">
              <w:rPr>
                <w:noProof/>
                <w:lang w:bidi="fr-FR"/>
              </w:rPr>
              <w:t>, facilement effaçable,</w:t>
            </w:r>
            <w:r>
              <w:rPr>
                <w:noProof/>
                <w:lang w:bidi="fr-FR"/>
              </w:rPr>
              <w:t xml:space="preserve"> permet de dessiner sur le tronc</w:t>
            </w:r>
            <w:r w:rsidR="009A3DC4">
              <w:rPr>
                <w:noProof/>
                <w:lang w:bidi="fr-FR"/>
              </w:rPr>
              <w:t xml:space="preserve"> ou les branches</w:t>
            </w:r>
            <w:r>
              <w:rPr>
                <w:noProof/>
                <w:lang w:bidi="fr-FR"/>
              </w:rPr>
              <w:t xml:space="preserve"> les partie</w:t>
            </w:r>
            <w:r w:rsidR="00D46D3F">
              <w:rPr>
                <w:noProof/>
                <w:lang w:bidi="fr-FR"/>
              </w:rPr>
              <w:t>s</w:t>
            </w:r>
            <w:r w:rsidR="009A3DC4">
              <w:rPr>
                <w:noProof/>
                <w:lang w:bidi="fr-FR"/>
              </w:rPr>
              <w:t xml:space="preserve"> de l’écorce </w:t>
            </w:r>
            <w:r>
              <w:rPr>
                <w:noProof/>
                <w:lang w:bidi="fr-FR"/>
              </w:rPr>
              <w:t>à oter pour faire du bois mort</w:t>
            </w:r>
            <w:r w:rsidR="009A3DC4">
              <w:rPr>
                <w:noProof/>
                <w:lang w:bidi="fr-FR"/>
              </w:rPr>
              <w:t xml:space="preserve"> (Shari, Jin…)</w:t>
            </w:r>
            <w:r>
              <w:rPr>
                <w:noProof/>
                <w:lang w:bidi="fr-FR"/>
              </w:rPr>
              <w:t>.</w:t>
            </w:r>
            <w:r w:rsidRPr="00E07F7C">
              <w:rPr>
                <w:noProof/>
                <w:lang w:bidi="fr-FR"/>
              </w:rPr>
              <w:t> </w:t>
            </w:r>
          </w:p>
          <w:p w14:paraId="5050B769" w14:textId="7C4DF064" w:rsidR="002C6A9A" w:rsidRPr="00E07F7C" w:rsidRDefault="002C6A9A" w:rsidP="002C6A9A">
            <w:pPr>
              <w:rPr>
                <w:rFonts w:eastAsiaTheme="minorHAnsi"/>
                <w:noProof/>
                <w:sz w:val="20"/>
              </w:rPr>
            </w:pPr>
            <w:r w:rsidRPr="00E07F7C">
              <w:rPr>
                <w:noProof/>
                <w:lang w:bidi="fr-FR"/>
              </w:rPr>
              <w:t> </w:t>
            </w:r>
          </w:p>
        </w:tc>
        <w:tc>
          <w:tcPr>
            <w:tcW w:w="492" w:type="dxa"/>
          </w:tcPr>
          <w:p w14:paraId="43992451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4" w:type="dxa"/>
          </w:tcPr>
          <w:p w14:paraId="651303DA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39A5BC71" wp14:editId="263B029C">
                      <wp:extent cx="182880" cy="182880"/>
                      <wp:effectExtent l="0" t="0" r="26670" b="26670"/>
                      <wp:docPr id="15" name="Rectangle 15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EFFE51" id="Rectangle 15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89" w:type="dxa"/>
          </w:tcPr>
          <w:p w14:paraId="2587A687" w14:textId="267BB744" w:rsidR="002C6A9A" w:rsidRPr="00E07F7C" w:rsidRDefault="00360CC9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VIS - tournevis</w:t>
            </w:r>
            <w:r w:rsidR="002C6A9A" w:rsidRPr="00E07F7C">
              <w:rPr>
                <w:noProof/>
                <w:lang w:bidi="fr-FR"/>
              </w:rPr>
              <w:t xml:space="preserve"> </w:t>
            </w:r>
            <w:r>
              <w:rPr>
                <w:noProof/>
                <w:lang w:bidi="fr-FR"/>
              </w:rPr>
              <w:t xml:space="preserve"> (facultatif)</w:t>
            </w:r>
          </w:p>
          <w:p w14:paraId="600C44D6" w14:textId="3252C3E1" w:rsidR="002C6A9A" w:rsidRPr="00E07F7C" w:rsidRDefault="00360CC9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Permet de mettre des points d’ancrage sur le bois pour du haubanage.</w:t>
            </w:r>
            <w:r w:rsidR="002C6A9A" w:rsidRPr="00E07F7C">
              <w:rPr>
                <w:noProof/>
                <w:lang w:bidi="fr-FR"/>
              </w:rPr>
              <w:t xml:space="preserve"> </w:t>
            </w:r>
          </w:p>
        </w:tc>
      </w:tr>
    </w:tbl>
    <w:p w14:paraId="175EC678" w14:textId="77777777" w:rsidR="007A10C8" w:rsidRDefault="007A10C8" w:rsidP="00C3020D">
      <w:pPr>
        <w:rPr>
          <w:noProof/>
        </w:rPr>
      </w:pPr>
    </w:p>
    <w:tbl>
      <w:tblPr>
        <w:tblW w:w="10800" w:type="dxa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600" w:firstRow="0" w:lastRow="0" w:firstColumn="0" w:lastColumn="0" w:noHBand="1" w:noVBand="1"/>
      </w:tblPr>
      <w:tblGrid>
        <w:gridCol w:w="556"/>
        <w:gridCol w:w="4516"/>
        <w:gridCol w:w="493"/>
        <w:gridCol w:w="525"/>
        <w:gridCol w:w="4710"/>
      </w:tblGrid>
      <w:tr w:rsidR="00957C49" w:rsidRPr="00E07F7C" w14:paraId="21F0AD71" w14:textId="77777777" w:rsidTr="000F2707">
        <w:trPr>
          <w:trHeight w:val="25"/>
        </w:trPr>
        <w:tc>
          <w:tcPr>
            <w:tcW w:w="10800" w:type="dxa"/>
            <w:gridSpan w:val="5"/>
            <w:tcBorders>
              <w:bottom w:val="single" w:sz="18" w:space="0" w:color="4B4545" w:themeColor="accent6" w:themeShade="80"/>
            </w:tcBorders>
          </w:tcPr>
          <w:p w14:paraId="2E6CE096" w14:textId="2DF43012" w:rsidR="00957C49" w:rsidRPr="00E07F7C" w:rsidRDefault="00957C49" w:rsidP="00141A85">
            <w:pPr>
              <w:rPr>
                <w:noProof/>
              </w:rPr>
            </w:pPr>
            <w:r w:rsidRPr="00E07F7C">
              <w:rPr>
                <w:noProof/>
                <w:sz w:val="2"/>
                <w:szCs w:val="4"/>
                <w:lang w:bidi="fr-F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1" layoutInCell="1" allowOverlap="1" wp14:anchorId="0BE4EB99" wp14:editId="0B4EDAE2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-769620</wp:posOffset>
                      </wp:positionV>
                      <wp:extent cx="7772400" cy="10789920"/>
                      <wp:effectExtent l="0" t="0" r="2540" b="0"/>
                      <wp:wrapNone/>
                      <wp:docPr id="33" name="Rectangle 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2400" cy="10789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100000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7F692" id="Rectangle 33" o:spid="_x0000_s1026" alt="&quot;&quot;" style="position:absolute;margin-left:-35.3pt;margin-top:-60.6pt;width:612pt;height:849.6pt;z-index:-251653120;visibility:visible;mso-wrap-style:square;mso-width-percent:10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100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TOWkQIAAJ8FAAAOAAAAZHJzL2Uyb0RvYy54bWysVN9P2zAQfp+0/8Hy+0hSFQoVKapATJMY&#10;IGDi2Tg2seT4PNtt2v31O9tp2jG2h2l9SO378d3d57s7v9h0mqyF8wpMTaujkhJhODTKvNb029P1&#10;p1NKfGCmYRqMqOlWeHqx+PjhvLdzMYEWdCMcQRDj572taRuCnReF563omD8CKwwqJbiOBby616Jx&#10;rEf0TheTsjwpenCNdcCF9yi9ykq6SPhSCh7upPQiEF1TzC2kr0vfl/gtFuds/uqYbRUf0mD/kEXH&#10;lMGgI9QVC4ysnPoNqlPcgQcZjjh0BUipuEg1YDVV+aaax5ZZkWpBcrwdafL/D5bfrh/tvUMaeuvn&#10;Ho+xio10XfzH/MgmkbUdyRKbQDgKZ7PZZFoipxx1VTk7PTubJD6Lvb91PnwW0JF4qKnD50gssfWN&#10;DxgTTXcmMZwHrZprpXW6xBYQl9qRNcPHY5wLE06Su151X6HJ8pMSf/kZUYyPncWYWRZjiNRMESkF&#10;/CWINjGUgRg05xMlxZ6LdApbLaKdNg9CEtVg9ZOUyIh8mGOVVS1rRBYf/zGXBBiRJcYfsQeA9+qv&#10;YqVY0mAfXUXq8tG5/Fti2Xn0SJHBhNG5UwbcewA6jJGz/Y6kTE1k6QWa7b0jDvKMecuvFb76DfPh&#10;njkcKmwVXBThDj9SQ19TGE6UtOB+vCeP9tjrqKWkxyGtqf++Yk5Qor8YnIKzajqNU50u0+MZNiBx&#10;h5qXQ41ZdZeArVThSrI8HaN90LujdNA94z5ZxqioYoZj7Jry4HaXy5CXB24kLpbLZIaTbFm4MY+W&#10;R/DIauzqp80zc3Zo/YBjcwu7gWbzNxOQbaOngeUqgFRpPPa8DnzjFkjvP2ysuGYO78lqv1cXPwEA&#10;AP//AwBQSwMEFAAGAAgAAAAhAMfBC5HhAAAADgEAAA8AAABkcnMvZG93bnJldi54bWxMj8FOwzAM&#10;hu9IvENkJG5b0kC3qTSdEIgjEgwmbbesCW2hcaokW7u3xzvB7bf86/Pncj25np1siJ1HBdlcALNY&#10;e9Nho+Dz42W2AhaTRqN7j1bB2UZYV9dXpS6MH/HdnjapYQTBWGgFbUpDwXmsW+t0nPvBIu2+fHA6&#10;0RgaboIeCe56LoVYcKc7pAutHuxTa+ufzdERpavf9t/Pr+dtiGOScrd3kudK3d5Mjw/Akp3SXxku&#10;+qQOFTkd/BFNZL2C2VIsqEohk5kEdqlk+d09sAOlfLkSwKuS/3+j+gUAAP//AwBQSwECLQAUAAYA&#10;CAAAACEAtoM4kv4AAADhAQAAEwAAAAAAAAAAAAAAAAAAAAAAW0NvbnRlbnRfVHlwZXNdLnhtbFBL&#10;AQItABQABgAIAAAAIQA4/SH/1gAAAJQBAAALAAAAAAAAAAAAAAAAAC8BAABfcmVscy8ucmVsc1BL&#10;AQItABQABgAIAAAAIQCH1TOWkQIAAJ8FAAAOAAAAAAAAAAAAAAAAAC4CAABkcnMvZTJvRG9jLnht&#10;bFBLAQItABQABgAIAAAAIQDHwQuR4QAAAA4BAAAPAAAAAAAAAAAAAAAAAOsEAABkcnMvZG93bnJl&#10;di54bWxQSwUGAAAAAAQABADzAAAA+QUAAAAA&#10;" fillcolor="#c0baba [1945]" strok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957C49" w:rsidRPr="00E07F7C" w14:paraId="4411D6AC" w14:textId="77777777" w:rsidTr="003E2485">
        <w:trPr>
          <w:trHeight w:val="288"/>
        </w:trPr>
        <w:tc>
          <w:tcPr>
            <w:tcW w:w="10800" w:type="dxa"/>
            <w:gridSpan w:val="5"/>
            <w:tcBorders>
              <w:top w:val="single" w:sz="18" w:space="0" w:color="4B4545" w:themeColor="accent6" w:themeShade="80"/>
              <w:left w:val="single" w:sz="18" w:space="0" w:color="4B4545" w:themeColor="accent6" w:themeShade="80"/>
              <w:bottom w:val="single" w:sz="18" w:space="0" w:color="4B4545" w:themeColor="accent6" w:themeShade="80"/>
              <w:right w:val="single" w:sz="18" w:space="0" w:color="4B4545" w:themeColor="accent6" w:themeShade="80"/>
            </w:tcBorders>
            <w:shd w:val="clear" w:color="auto" w:fill="C00000"/>
            <w:vAlign w:val="center"/>
          </w:tcPr>
          <w:p w14:paraId="293A7E73" w14:textId="66146C50" w:rsidR="00957C49" w:rsidRPr="00E07F7C" w:rsidRDefault="00957C49" w:rsidP="00141A85">
            <w:pPr>
              <w:pStyle w:val="Titre3"/>
              <w:rPr>
                <w:noProof/>
              </w:rPr>
            </w:pPr>
            <w:r w:rsidRPr="00D46D3F">
              <w:rPr>
                <w:noProof/>
                <w:color w:val="FFFFFF" w:themeColor="background1"/>
                <w:lang w:bidi="fr-FR"/>
              </w:rPr>
              <w:t>À Ne pas faire</w:t>
            </w:r>
          </w:p>
        </w:tc>
      </w:tr>
      <w:tr w:rsidR="00957C49" w:rsidRPr="00E07F7C" w14:paraId="79B85524" w14:textId="77777777" w:rsidTr="003E2485">
        <w:trPr>
          <w:trHeight w:val="20"/>
        </w:trPr>
        <w:tc>
          <w:tcPr>
            <w:tcW w:w="10800" w:type="dxa"/>
            <w:gridSpan w:val="5"/>
            <w:tcBorders>
              <w:top w:val="single" w:sz="18" w:space="0" w:color="4B4545" w:themeColor="accent6" w:themeShade="80"/>
            </w:tcBorders>
          </w:tcPr>
          <w:p w14:paraId="7B65569A" w14:textId="781DF204" w:rsidR="00957C49" w:rsidRPr="00E75E08" w:rsidRDefault="00E75E08" w:rsidP="00141A85">
            <w:pPr>
              <w:rPr>
                <w:noProof/>
                <w:szCs w:val="22"/>
              </w:rPr>
            </w:pPr>
            <w:r w:rsidRPr="00E75E08">
              <w:rPr>
                <w:noProof/>
                <w:szCs w:val="22"/>
              </w:rPr>
              <w:t>L’arbres quer vous allez présenter lors d’un stage de formation va permettre au formateur d’évaluer votre niveau de suivi de</w:t>
            </w:r>
            <w:r>
              <w:rPr>
                <w:noProof/>
                <w:szCs w:val="22"/>
              </w:rPr>
              <w:t>s</w:t>
            </w:r>
            <w:r w:rsidRPr="00E75E08">
              <w:rPr>
                <w:noProof/>
                <w:szCs w:val="22"/>
              </w:rPr>
              <w:t xml:space="preserve"> arbres, en terme de culture, d’attention, de surveillance.</w:t>
            </w:r>
          </w:p>
        </w:tc>
      </w:tr>
      <w:tr w:rsidR="00957C49" w:rsidRPr="00E07F7C" w14:paraId="3E24D350" w14:textId="77777777" w:rsidTr="003E2485">
        <w:trPr>
          <w:trHeight w:val="533"/>
        </w:trPr>
        <w:tc>
          <w:tcPr>
            <w:tcW w:w="556" w:type="dxa"/>
          </w:tcPr>
          <w:p w14:paraId="2FA74861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30FB24F7" wp14:editId="2DC5E2CF">
                      <wp:extent cx="182880" cy="182880"/>
                      <wp:effectExtent l="0" t="0" r="26670" b="26670"/>
                      <wp:docPr id="23" name="Rectangle 23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4B829B" id="Rectangle 23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3F908648" w14:textId="3AF78E92" w:rsidR="00957C49" w:rsidRPr="00E07F7C" w:rsidRDefault="00957C49" w:rsidP="00141A85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amener un arbre faible ou malade</w:t>
            </w:r>
          </w:p>
          <w:p w14:paraId="267C5837" w14:textId="6EFA4DB4" w:rsidR="00957C49" w:rsidRPr="00E07F7C" w:rsidRDefault="00957C49" w:rsidP="00141A85">
            <w:pPr>
              <w:rPr>
                <w:rFonts w:ascii="Times New Roman" w:hAnsi="Times New Roman"/>
                <w:noProof/>
                <w:sz w:val="24"/>
              </w:rPr>
            </w:pPr>
            <w:r>
              <w:rPr>
                <w:noProof/>
                <w:lang w:bidi="fr-FR"/>
              </w:rPr>
              <w:t>Un arbre ne</w:t>
            </w:r>
            <w:r w:rsidR="0062773A">
              <w:rPr>
                <w:noProof/>
                <w:lang w:bidi="fr-FR"/>
              </w:rPr>
              <w:t xml:space="preserve"> </w:t>
            </w:r>
            <w:r>
              <w:rPr>
                <w:noProof/>
                <w:lang w:bidi="fr-FR"/>
              </w:rPr>
              <w:t xml:space="preserve">peut être travailler que s’il est en bonne santé. Il ne doit </w:t>
            </w:r>
            <w:r w:rsidR="003E2485">
              <w:rPr>
                <w:noProof/>
                <w:lang w:bidi="fr-FR"/>
              </w:rPr>
              <w:t xml:space="preserve">être </w:t>
            </w:r>
            <w:r w:rsidR="008371FA">
              <w:rPr>
                <w:noProof/>
                <w:lang w:bidi="fr-FR"/>
              </w:rPr>
              <w:t>ni</w:t>
            </w:r>
            <w:r>
              <w:rPr>
                <w:noProof/>
                <w:lang w:bidi="fr-FR"/>
              </w:rPr>
              <w:t xml:space="preserve"> malade</w:t>
            </w:r>
            <w:r w:rsidR="008371FA">
              <w:rPr>
                <w:noProof/>
                <w:lang w:bidi="fr-FR"/>
              </w:rPr>
              <w:t>, ni faible</w:t>
            </w:r>
            <w:r>
              <w:rPr>
                <w:noProof/>
                <w:lang w:bidi="fr-FR"/>
              </w:rPr>
              <w:t>, ou avoir subi</w:t>
            </w:r>
            <w:r w:rsidRPr="00E07F7C">
              <w:rPr>
                <w:noProof/>
                <w:lang w:bidi="fr-FR"/>
              </w:rPr>
              <w:t xml:space="preserve"> </w:t>
            </w:r>
            <w:r w:rsidR="0062773A">
              <w:rPr>
                <w:noProof/>
                <w:lang w:bidi="fr-FR"/>
              </w:rPr>
              <w:t>un traumatisme récent (rempotage, grosse mise en forme).</w:t>
            </w:r>
          </w:p>
        </w:tc>
        <w:tc>
          <w:tcPr>
            <w:tcW w:w="493" w:type="dxa"/>
          </w:tcPr>
          <w:p w14:paraId="0B510A94" w14:textId="77777777" w:rsidR="00957C49" w:rsidRPr="00E07F7C" w:rsidRDefault="00957C49" w:rsidP="00141A85">
            <w:pPr>
              <w:rPr>
                <w:noProof/>
              </w:rPr>
            </w:pPr>
          </w:p>
        </w:tc>
        <w:tc>
          <w:tcPr>
            <w:tcW w:w="525" w:type="dxa"/>
          </w:tcPr>
          <w:p w14:paraId="3F0F8604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1B9AF931" wp14:editId="2356860C">
                      <wp:extent cx="182880" cy="182880"/>
                      <wp:effectExtent l="0" t="0" r="26670" b="26670"/>
                      <wp:docPr id="24" name="Rectangle 24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18F367" id="Rectangle 24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3E5F1B72" w14:textId="77777777" w:rsidR="00D46D3F" w:rsidRPr="00E07F7C" w:rsidRDefault="00D46D3F" w:rsidP="00D46D3F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avoir un substrat avec des mauvaise herbes.</w:t>
            </w:r>
          </w:p>
          <w:p w14:paraId="5E56AC82" w14:textId="61ACC572" w:rsidR="00957C49" w:rsidRPr="00E07F7C" w:rsidRDefault="00D46D3F" w:rsidP="00D46D3F">
            <w:pPr>
              <w:rPr>
                <w:noProof/>
              </w:rPr>
            </w:pPr>
            <w:r w:rsidRPr="00E07F7C">
              <w:rPr>
                <w:noProof/>
                <w:lang w:bidi="fr-FR"/>
              </w:rPr>
              <w:t>L</w:t>
            </w:r>
            <w:r>
              <w:rPr>
                <w:noProof/>
                <w:lang w:bidi="fr-FR"/>
              </w:rPr>
              <w:t>e substrat de l’arbre doit être propre et dénué de toutes mauvaises herbes, par respect pour le formateur</w:t>
            </w:r>
            <w:r w:rsidRPr="00E07F7C">
              <w:rPr>
                <w:noProof/>
                <w:lang w:bidi="fr-FR"/>
              </w:rPr>
              <w:t xml:space="preserve">. </w:t>
            </w:r>
            <w:r>
              <w:rPr>
                <w:noProof/>
                <w:lang w:bidi="fr-FR"/>
              </w:rPr>
              <w:t xml:space="preserve"> Avant d’amener un arbre il faudra nettoyer ce substrat.</w:t>
            </w:r>
          </w:p>
        </w:tc>
      </w:tr>
      <w:tr w:rsidR="00957C49" w:rsidRPr="00E07F7C" w14:paraId="2C64860D" w14:textId="77777777" w:rsidTr="003E2485">
        <w:trPr>
          <w:trHeight w:val="335"/>
        </w:trPr>
        <w:tc>
          <w:tcPr>
            <w:tcW w:w="556" w:type="dxa"/>
          </w:tcPr>
          <w:p w14:paraId="25CB86F8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49614B82" wp14:editId="349A8934">
                      <wp:extent cx="182880" cy="182880"/>
                      <wp:effectExtent l="0" t="0" r="26670" b="26670"/>
                      <wp:docPr id="25" name="Rectangle 3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C7E28A" id="Rectangle 3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1D86EA33" w14:textId="77777777" w:rsidR="00D46D3F" w:rsidRPr="00E07F7C" w:rsidRDefault="00D46D3F" w:rsidP="00D46D3F">
            <w:pPr>
              <w:pStyle w:val="Titre2"/>
              <w:rPr>
                <w:noProof/>
              </w:rPr>
            </w:pPr>
            <w:r w:rsidRPr="00E07F7C">
              <w:rPr>
                <w:noProof/>
                <w:lang w:bidi="fr-FR"/>
              </w:rPr>
              <w:t>A</w:t>
            </w:r>
            <w:r>
              <w:rPr>
                <w:noProof/>
                <w:lang w:bidi="fr-FR"/>
              </w:rPr>
              <w:t>voir des insectes sur son arbre</w:t>
            </w:r>
          </w:p>
          <w:p w14:paraId="502EFF04" w14:textId="70A4BD92" w:rsidR="00957C49" w:rsidRPr="00E07F7C" w:rsidRDefault="00D46D3F" w:rsidP="00D46D3F">
            <w:pPr>
              <w:rPr>
                <w:noProof/>
              </w:rPr>
            </w:pPr>
            <w:r>
              <w:rPr>
                <w:noProof/>
                <w:lang w:bidi="fr-FR"/>
              </w:rPr>
              <w:t>Avant d’amener un arbres vérifier attentivement la présence éventuelle d’insectes, limaces ou autre</w:t>
            </w:r>
            <w:r w:rsidR="008371FA">
              <w:rPr>
                <w:noProof/>
                <w:lang w:bidi="fr-FR"/>
              </w:rPr>
              <w:t>, et les éliminer</w:t>
            </w:r>
            <w:r w:rsidRPr="00E07F7C">
              <w:rPr>
                <w:noProof/>
                <w:lang w:bidi="fr-FR"/>
              </w:rPr>
              <w:t>.</w:t>
            </w:r>
          </w:p>
        </w:tc>
        <w:tc>
          <w:tcPr>
            <w:tcW w:w="493" w:type="dxa"/>
          </w:tcPr>
          <w:p w14:paraId="35FA11A6" w14:textId="77777777" w:rsidR="00957C49" w:rsidRPr="00E07F7C" w:rsidRDefault="00957C49" w:rsidP="00141A85">
            <w:pPr>
              <w:rPr>
                <w:noProof/>
              </w:rPr>
            </w:pPr>
          </w:p>
        </w:tc>
        <w:tc>
          <w:tcPr>
            <w:tcW w:w="525" w:type="dxa"/>
          </w:tcPr>
          <w:p w14:paraId="5583D4EF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278E549A" wp14:editId="1A506114">
                      <wp:extent cx="182880" cy="182880"/>
                      <wp:effectExtent l="0" t="0" r="26670" b="26670"/>
                      <wp:docPr id="26" name="Rectangle 26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655424" id="Rectangle 26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19C319F0" w14:textId="6E547368" w:rsidR="003E2485" w:rsidRPr="00E07F7C" w:rsidRDefault="003E2485" w:rsidP="003E2485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VENIR avec</w:t>
            </w:r>
            <w:r w:rsidR="00E75E08">
              <w:rPr>
                <w:noProof/>
                <w:lang w:bidi="fr-FR"/>
              </w:rPr>
              <w:t xml:space="preserve"> un arbre qui ne vous appartient pas</w:t>
            </w:r>
          </w:p>
          <w:p w14:paraId="5CCFD67E" w14:textId="7E9335BB" w:rsidR="00957C49" w:rsidRPr="00E07F7C" w:rsidRDefault="003E2485" w:rsidP="003E2485">
            <w:pPr>
              <w:rPr>
                <w:noProof/>
              </w:rPr>
            </w:pPr>
            <w:r>
              <w:rPr>
                <w:noProof/>
                <w:lang w:bidi="fr-FR"/>
              </w:rPr>
              <w:t xml:space="preserve">Le rôle du formateur est d’élever votre niveau en travaillant sur vos </w:t>
            </w:r>
            <w:r w:rsidR="002D6C48">
              <w:rPr>
                <w:noProof/>
                <w:lang w:bidi="fr-FR"/>
              </w:rPr>
              <w:t xml:space="preserve">propres </w:t>
            </w:r>
            <w:r>
              <w:rPr>
                <w:noProof/>
                <w:lang w:bidi="fr-FR"/>
              </w:rPr>
              <w:t>arbres,</w:t>
            </w:r>
            <w:r w:rsidR="002D6C48">
              <w:rPr>
                <w:noProof/>
                <w:lang w:bidi="fr-FR"/>
              </w:rPr>
              <w:t xml:space="preserve"> et ce travail ne s’arrête pas à la fin du stage.</w:t>
            </w:r>
            <w:r>
              <w:rPr>
                <w:noProof/>
                <w:lang w:bidi="fr-FR"/>
              </w:rPr>
              <w:t xml:space="preserve"> </w:t>
            </w:r>
            <w:r w:rsidR="002D6C48">
              <w:rPr>
                <w:noProof/>
                <w:lang w:bidi="fr-FR"/>
              </w:rPr>
              <w:t>I</w:t>
            </w:r>
            <w:r>
              <w:rPr>
                <w:noProof/>
                <w:lang w:bidi="fr-FR"/>
              </w:rPr>
              <w:t>l n’est pas là pour tailler l’arbre de quelqu’un hors du club</w:t>
            </w:r>
            <w:r w:rsidR="002D6C48">
              <w:rPr>
                <w:noProof/>
                <w:lang w:bidi="fr-FR"/>
              </w:rPr>
              <w:t xml:space="preserve"> (au détriment des autres membres)</w:t>
            </w:r>
            <w:r>
              <w:rPr>
                <w:noProof/>
                <w:lang w:bidi="fr-FR"/>
              </w:rPr>
              <w:t>. Le club peut éventuellement le faire.</w:t>
            </w:r>
          </w:p>
        </w:tc>
      </w:tr>
      <w:tr w:rsidR="00957C49" w:rsidRPr="00E07F7C" w14:paraId="2F095CA0" w14:textId="77777777" w:rsidTr="003E2485">
        <w:trPr>
          <w:trHeight w:val="701"/>
        </w:trPr>
        <w:tc>
          <w:tcPr>
            <w:tcW w:w="556" w:type="dxa"/>
          </w:tcPr>
          <w:p w14:paraId="2777783E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18A8FA89" wp14:editId="25A00B13">
                      <wp:extent cx="182880" cy="182880"/>
                      <wp:effectExtent l="0" t="0" r="26670" b="26670"/>
                      <wp:docPr id="27" name="Rectangle 27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01CEE2" id="Rectangle 27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2D4C9BFF" w14:textId="3D4B2766" w:rsidR="00957C49" w:rsidRPr="00E07F7C" w:rsidRDefault="00B72F2D" w:rsidP="00141A85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venir avec des outils pas propres</w:t>
            </w:r>
            <w:r w:rsidR="000F4BBF">
              <w:rPr>
                <w:noProof/>
                <w:lang w:bidi="fr-FR"/>
              </w:rPr>
              <w:t xml:space="preserve">, </w:t>
            </w:r>
            <w:r>
              <w:rPr>
                <w:noProof/>
                <w:lang w:bidi="fr-FR"/>
              </w:rPr>
              <w:t>rouilles</w:t>
            </w:r>
            <w:r w:rsidR="000F4BBF">
              <w:rPr>
                <w:noProof/>
                <w:lang w:bidi="fr-FR"/>
              </w:rPr>
              <w:t>, ou qui coupent mal</w:t>
            </w:r>
          </w:p>
          <w:p w14:paraId="6F094553" w14:textId="1821F081" w:rsidR="00957C49" w:rsidRPr="00E07F7C" w:rsidRDefault="00B72F2D" w:rsidP="00141A85">
            <w:pPr>
              <w:rPr>
                <w:noProof/>
              </w:rPr>
            </w:pPr>
            <w:r>
              <w:rPr>
                <w:noProof/>
                <w:lang w:bidi="fr-FR"/>
              </w:rPr>
              <w:t>Les tailles successives encrassent nos outils de sèves, et émoussent les lames. Si ces outils sont stockés à l’humidité ils peuvent s’oxyder.</w:t>
            </w:r>
            <w:r w:rsidR="0062773A">
              <w:rPr>
                <w:noProof/>
                <w:lang w:bidi="fr-FR"/>
              </w:rPr>
              <w:t xml:space="preserve"> </w:t>
            </w:r>
            <w:r>
              <w:rPr>
                <w:noProof/>
                <w:lang w:bidi="fr-FR"/>
              </w:rPr>
              <w:t>Nettoyer vos outils, vérifier qu’ils coupent correctement, et  affute</w:t>
            </w:r>
            <w:r w:rsidR="000F4BBF">
              <w:rPr>
                <w:noProof/>
                <w:lang w:bidi="fr-FR"/>
              </w:rPr>
              <w:t xml:space="preserve">z les </w:t>
            </w:r>
            <w:r>
              <w:rPr>
                <w:noProof/>
                <w:lang w:bidi="fr-FR"/>
              </w:rPr>
              <w:t>si ce n’est pas le cas. Un outil qui coupe mal ne permet des coupes précises, et engendre un inconfort d’utilisation.</w:t>
            </w:r>
          </w:p>
        </w:tc>
        <w:tc>
          <w:tcPr>
            <w:tcW w:w="493" w:type="dxa"/>
          </w:tcPr>
          <w:p w14:paraId="51B56A20" w14:textId="77777777" w:rsidR="00957C49" w:rsidRPr="00E07F7C" w:rsidRDefault="00957C49" w:rsidP="00141A85">
            <w:pPr>
              <w:rPr>
                <w:noProof/>
              </w:rPr>
            </w:pPr>
          </w:p>
        </w:tc>
        <w:tc>
          <w:tcPr>
            <w:tcW w:w="525" w:type="dxa"/>
          </w:tcPr>
          <w:p w14:paraId="37B539E6" w14:textId="77777777" w:rsidR="00957C49" w:rsidRPr="00E07F7C" w:rsidRDefault="00957C49" w:rsidP="00141A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07D59F50" wp14:editId="294D7783">
                      <wp:extent cx="182880" cy="182880"/>
                      <wp:effectExtent l="0" t="0" r="26670" b="26670"/>
                      <wp:docPr id="28" name="Rectangle 28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861CFD" id="Rectangle 28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3E7AF217" w14:textId="7DF18797" w:rsidR="00957C49" w:rsidRPr="00E07F7C" w:rsidRDefault="00B57FEE" w:rsidP="00141A85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venir avec unE bouture</w:t>
            </w:r>
            <w:r w:rsidR="00146ECF">
              <w:rPr>
                <w:noProof/>
                <w:lang w:bidi="fr-FR"/>
              </w:rPr>
              <w:t xml:space="preserve">, un arbre sans </w:t>
            </w:r>
            <w:r w:rsidR="00DF2096">
              <w:rPr>
                <w:noProof/>
                <w:lang w:bidi="fr-FR"/>
              </w:rPr>
              <w:t>avenir</w:t>
            </w:r>
            <w:r w:rsidR="00E06465">
              <w:rPr>
                <w:noProof/>
                <w:lang w:bidi="fr-FR"/>
              </w:rPr>
              <w:t xml:space="preserve"> ou un arbre pas prêt à etre travaille</w:t>
            </w:r>
          </w:p>
          <w:p w14:paraId="39F60ACE" w14:textId="0DFC5866" w:rsidR="00957C49" w:rsidRPr="00E07F7C" w:rsidRDefault="00E06465" w:rsidP="00E06465">
            <w:pPr>
              <w:rPr>
                <w:noProof/>
              </w:rPr>
            </w:pPr>
            <w:r>
              <w:rPr>
                <w:noProof/>
                <w:lang w:bidi="fr-FR"/>
              </w:rPr>
              <w:t>Graces à notre inscription à la Fédération Français de bonsaï, nous avons la chance d’avoir accès à des stages de formations gratuit</w:t>
            </w:r>
            <w:r w:rsidR="006E0605">
              <w:rPr>
                <w:noProof/>
                <w:lang w:bidi="fr-FR"/>
              </w:rPr>
              <w:t>s</w:t>
            </w:r>
            <w:r>
              <w:rPr>
                <w:noProof/>
                <w:lang w:bidi="fr-FR"/>
              </w:rPr>
              <w:t xml:space="preserve"> avec des gens qualifiés.</w:t>
            </w:r>
            <w:r w:rsidR="00957C49" w:rsidRPr="00E07F7C">
              <w:rPr>
                <w:noProof/>
                <w:lang w:bidi="fr-FR"/>
              </w:rPr>
              <w:t xml:space="preserve"> </w:t>
            </w:r>
            <w:r>
              <w:rPr>
                <w:noProof/>
                <w:lang w:bidi="fr-FR"/>
              </w:rPr>
              <w:t>Il est important d’en avoir conscience, et de mettre à profit cette formation pour permettre à un arbre avec déjà un certain potentiel de pouvoir l’amener petit à petit à un niveau plus élevé, jusqu’à maturité. Utilis</w:t>
            </w:r>
            <w:r w:rsidR="00146147">
              <w:rPr>
                <w:noProof/>
                <w:lang w:bidi="fr-FR"/>
              </w:rPr>
              <w:t>er</w:t>
            </w:r>
            <w:r>
              <w:rPr>
                <w:noProof/>
                <w:lang w:bidi="fr-FR"/>
              </w:rPr>
              <w:t xml:space="preserve"> cette formation pour un arbre sans potentiel</w:t>
            </w:r>
            <w:r w:rsidR="00146ECF">
              <w:rPr>
                <w:noProof/>
                <w:lang w:bidi="fr-FR"/>
              </w:rPr>
              <w:t xml:space="preserve"> (sans intérêt)</w:t>
            </w:r>
            <w:r>
              <w:rPr>
                <w:noProof/>
                <w:lang w:bidi="fr-FR"/>
              </w:rPr>
              <w:t xml:space="preserve"> serait du temps perdu, pour vous et pour le formateur. Par ailleurs vous ne serez probablement jamais satisfait de votre arbre (voir article de Bruno Faure :</w:t>
            </w:r>
            <w:r w:rsidRPr="00146ECF">
              <w:rPr>
                <w:noProof/>
                <w:color w:val="0070C0"/>
                <w:lang w:bidi="fr-FR"/>
              </w:rPr>
              <w:t xml:space="preserve"> </w:t>
            </w:r>
            <w:hyperlink r:id="rId12" w:history="1">
              <w:r w:rsidRPr="00146ECF">
                <w:rPr>
                  <w:rStyle w:val="Lienhypertexte"/>
                  <w:noProof/>
                  <w:color w:val="0070C0"/>
                  <w:lang w:bidi="fr-FR"/>
                </w:rPr>
                <w:t>https://coaching-vitalbonsai.fr/bonsai/pas-avec-n-importe-quoi/</w:t>
              </w:r>
            </w:hyperlink>
            <w:r>
              <w:rPr>
                <w:noProof/>
                <w:lang w:bidi="fr-FR"/>
              </w:rPr>
              <w:t>) .</w:t>
            </w:r>
          </w:p>
        </w:tc>
      </w:tr>
      <w:tr w:rsidR="003E2485" w:rsidRPr="00E07F7C" w14:paraId="44081782" w14:textId="77777777" w:rsidTr="003E2485">
        <w:trPr>
          <w:trHeight w:val="542"/>
        </w:trPr>
        <w:tc>
          <w:tcPr>
            <w:tcW w:w="556" w:type="dxa"/>
          </w:tcPr>
          <w:p w14:paraId="15332D29" w14:textId="77777777" w:rsidR="003E2485" w:rsidRPr="00E07F7C" w:rsidRDefault="003E2485" w:rsidP="003E24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1BEE9FF4" wp14:editId="2C7B126F">
                      <wp:extent cx="182880" cy="182880"/>
                      <wp:effectExtent l="0" t="0" r="26670" b="26670"/>
                      <wp:docPr id="29" name="Rectangle 29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A6A93E" id="Rectangle 29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06D2D202" w14:textId="77777777" w:rsidR="003E2485" w:rsidRPr="00E07F7C" w:rsidRDefault="003E2485" w:rsidP="003E2485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arroser son arbre juste avant de l’amener au stage</w:t>
            </w:r>
          </w:p>
          <w:p w14:paraId="3E8A4E40" w14:textId="60CF4B53" w:rsidR="003E2485" w:rsidRPr="00E07F7C" w:rsidRDefault="003E2485" w:rsidP="003E2485">
            <w:pPr>
              <w:rPr>
                <w:noProof/>
              </w:rPr>
            </w:pPr>
            <w:r>
              <w:rPr>
                <w:noProof/>
                <w:lang w:bidi="fr-FR"/>
              </w:rPr>
              <w:t>Le substrat peut être humide, mais pas détrempé, l’eau ne doit pas couler sous le pot pendant sa manipulation lors du stage</w:t>
            </w:r>
            <w:r w:rsidRPr="00E07F7C">
              <w:rPr>
                <w:noProof/>
                <w:lang w:bidi="fr-FR"/>
              </w:rPr>
              <w:t xml:space="preserve">. </w:t>
            </w:r>
          </w:p>
        </w:tc>
        <w:tc>
          <w:tcPr>
            <w:tcW w:w="493" w:type="dxa"/>
          </w:tcPr>
          <w:p w14:paraId="5AE8D087" w14:textId="77777777" w:rsidR="003E2485" w:rsidRPr="00E07F7C" w:rsidRDefault="003E2485" w:rsidP="003E2485">
            <w:pPr>
              <w:rPr>
                <w:noProof/>
              </w:rPr>
            </w:pPr>
          </w:p>
        </w:tc>
        <w:tc>
          <w:tcPr>
            <w:tcW w:w="525" w:type="dxa"/>
          </w:tcPr>
          <w:p w14:paraId="3094BEBC" w14:textId="77777777" w:rsidR="003E2485" w:rsidRPr="00E07F7C" w:rsidRDefault="003E2485" w:rsidP="003E2485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087EE80C" wp14:editId="0798BEEC">
                      <wp:extent cx="182880" cy="182880"/>
                      <wp:effectExtent l="0" t="0" r="26670" b="26670"/>
                      <wp:docPr id="30" name="Rectangle 30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DBF5DB" id="Rectangle 30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5A0319F8" w14:textId="5EE73639" w:rsidR="003E2485" w:rsidRPr="00E07F7C" w:rsidRDefault="003E2485" w:rsidP="003E2485">
            <w:pPr>
              <w:rPr>
                <w:noProof/>
              </w:rPr>
            </w:pPr>
          </w:p>
        </w:tc>
      </w:tr>
      <w:tr w:rsidR="00E75E08" w:rsidRPr="00E07F7C" w14:paraId="1AA2BE61" w14:textId="77777777" w:rsidTr="003E2485">
        <w:trPr>
          <w:trHeight w:val="542"/>
        </w:trPr>
        <w:tc>
          <w:tcPr>
            <w:tcW w:w="556" w:type="dxa"/>
          </w:tcPr>
          <w:p w14:paraId="51D032CD" w14:textId="77777777" w:rsidR="00E75E08" w:rsidRPr="00E07F7C" w:rsidRDefault="00E75E08" w:rsidP="003E2485">
            <w:pPr>
              <w:spacing w:before="20"/>
              <w:rPr>
                <w:noProof/>
                <w:lang w:bidi="fr-FR"/>
              </w:rPr>
            </w:pPr>
          </w:p>
        </w:tc>
        <w:tc>
          <w:tcPr>
            <w:tcW w:w="4516" w:type="dxa"/>
          </w:tcPr>
          <w:p w14:paraId="3B39C2AE" w14:textId="77777777" w:rsidR="00E75E08" w:rsidRDefault="00E75E08" w:rsidP="003E2485">
            <w:pPr>
              <w:pStyle w:val="Titre2"/>
              <w:rPr>
                <w:noProof/>
                <w:lang w:bidi="fr-FR"/>
              </w:rPr>
            </w:pPr>
          </w:p>
        </w:tc>
        <w:tc>
          <w:tcPr>
            <w:tcW w:w="493" w:type="dxa"/>
          </w:tcPr>
          <w:p w14:paraId="31EE6FBE" w14:textId="77777777" w:rsidR="00E75E08" w:rsidRPr="00E07F7C" w:rsidRDefault="00E75E08" w:rsidP="003E2485">
            <w:pPr>
              <w:rPr>
                <w:noProof/>
              </w:rPr>
            </w:pPr>
          </w:p>
        </w:tc>
        <w:tc>
          <w:tcPr>
            <w:tcW w:w="525" w:type="dxa"/>
          </w:tcPr>
          <w:p w14:paraId="2341A065" w14:textId="77777777" w:rsidR="00E75E08" w:rsidRPr="00E07F7C" w:rsidRDefault="00E75E08" w:rsidP="003E2485">
            <w:pPr>
              <w:spacing w:before="20"/>
              <w:rPr>
                <w:noProof/>
                <w:lang w:bidi="fr-FR"/>
              </w:rPr>
            </w:pPr>
          </w:p>
        </w:tc>
        <w:tc>
          <w:tcPr>
            <w:tcW w:w="4710" w:type="dxa"/>
          </w:tcPr>
          <w:p w14:paraId="27B30A66" w14:textId="77777777" w:rsidR="00E75E08" w:rsidRPr="00E07F7C" w:rsidRDefault="00E75E08" w:rsidP="003E2485">
            <w:pPr>
              <w:rPr>
                <w:noProof/>
              </w:rPr>
            </w:pPr>
          </w:p>
        </w:tc>
      </w:tr>
    </w:tbl>
    <w:p w14:paraId="7724A866" w14:textId="4047A3AC" w:rsidR="00957C49" w:rsidRPr="00E07F7C" w:rsidRDefault="00957C49" w:rsidP="00C3020D">
      <w:pPr>
        <w:rPr>
          <w:noProof/>
        </w:rPr>
        <w:sectPr w:rsidR="00957C49" w:rsidRPr="00E07F7C" w:rsidSect="00F97B18">
          <w:pgSz w:w="11906" w:h="16838" w:code="9"/>
          <w:pgMar w:top="720" w:right="576" w:bottom="720" w:left="576" w:header="432" w:footer="720" w:gutter="0"/>
          <w:cols w:space="720"/>
          <w:docGrid w:linePitch="360"/>
        </w:sectPr>
      </w:pPr>
    </w:p>
    <w:p w14:paraId="545D536E" w14:textId="77777777" w:rsidR="00760853" w:rsidRPr="00E07F7C" w:rsidRDefault="00760853">
      <w:pPr>
        <w:rPr>
          <w:noProof/>
          <w:sz w:val="2"/>
          <w:szCs w:val="4"/>
        </w:rPr>
      </w:pPr>
      <w:r w:rsidRPr="00E07F7C">
        <w:rPr>
          <w:noProof/>
          <w:sz w:val="2"/>
          <w:szCs w:val="4"/>
          <w:lang w:bidi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3AE5F6EA" wp14:editId="7D1B9183">
                <wp:simplePos x="0" y="0"/>
                <wp:positionH relativeFrom="column">
                  <wp:posOffset>-349885</wp:posOffset>
                </wp:positionH>
                <wp:positionV relativeFrom="paragraph">
                  <wp:posOffset>-457200</wp:posOffset>
                </wp:positionV>
                <wp:extent cx="7772400" cy="10058400"/>
                <wp:effectExtent l="0" t="0" r="2540" b="0"/>
                <wp:wrapNone/>
                <wp:docPr id="22" name="Rectangle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0F5C1341" id="Rectangle 22" o:spid="_x0000_s1026" alt="&quot;&quot;" style="position:absolute;margin-left:-27.55pt;margin-top:-36pt;width:612pt;height:11in;z-index:-251655168;visibility:visible;mso-wrap-style:square;mso-width-percent:1000;mso-height-percent:1000;mso-wrap-distance-left:9pt;mso-wrap-distance-top:0;mso-wrap-distance-right:9pt;mso-wrap-distance-bottom:0;mso-position-horizontal:absolute;mso-position-horizontal-relative:text;mso-position-vertical:absolute;mso-position-vertical-relative:text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nHjAIAAJ8FAAAOAAAAZHJzL2Uyb0RvYy54bWysVE1v2zAMvQ/YfxB0X20HSdMFdYqgRYcB&#10;XVusHXpWZakWIIuapMTJfv0oyXGyrtthWA6OxI9H8onk+cW202QjnFdgalqdlJQIw6FR5qWm3x6v&#10;P5xR4gMzDdNgRE13wtOL5ft3571diAm0oBvhCIIYv+htTdsQ7KIoPG9Fx/wJWGFQKcF1LODVvRSN&#10;Yz2id7qYlOVp0YNrrAMuvEfpVVbSZcKXUvBwJ6UXgeiaYm4hfV36PsdvsTxnixfHbKv4kAb7hyw6&#10;pgwGHaGuWGBk7dRvUJ3iDjzIcMKhK0BKxUWqAaupylfVPLTMilQLkuPtSJP/f7D8dvNg7x3S0Fu/&#10;8HiMVWyl6+I/5ke2iazdSJbYBsJROJ/PJ9MSOeWoq8pydhZvCFQc/K3z4ZOAjsRDTR0+R2KJbW58&#10;yKZ7kxjOg1bNtdI6XWILiEvtyIbh4zHOhQmz5K7X3Rdosvy0xF9+RhTjY2cx5jJmk5opIqXcfgmi&#10;TQxlIAbN+URJceAincJOi2inzVchiWqw+klKZEQ+zrHKqpY1Iotnf8wlAUZkifFH7AHgrfqrgeDB&#10;PrqK1OWjc/m3xHKJo0eKDCaMzp0y4N4C0GGMnO33JGVqIkvP0OzuHXGQZ8xbfq3w1W+YD/fM4VBh&#10;q+CiCHf4kRr6msJwoqQF9+MtebTHXkctJT0OaU399zVzghL92eAUfKym0zjV6TKdzSd4ccea52ON&#10;WXeXgK1U4UqyPB2jfdD7o3TQPeE+WcWoqGKGY+ya8uD2l8uQlwduJC5Wq2SGk2xZuDEPlkfwyGrs&#10;6sftE3N2aP2AY3ML+4Fmi1cTkG2jp4HVOoBUaTwOvA584xZITTxsrLhmju/J6rBXlz8BAAD//wMA&#10;UEsDBBQABgAIAAAAIQDrKVuL4QAAAA0BAAAPAAAAZHJzL2Rvd25yZXYueG1sTI9BT4NAEIXvJv6H&#10;zZh4axdIqAVZGmM0MbE9iMbzlh0BZWeR3Rb013d60tubmZc33ys2s+3FEUffOVIQLyMQSLUzHTUK&#10;3l4fF2sQPmgyuneECn7Qw6a8vCh0btxEL3isQiM4hHyuFbQhDLmUvm7Rar90AxLfPtxodeBxbKQZ&#10;9cThtpdJFK2k1R3xh1YPeN9i/VUdrIJql1X19PTQDEn265+/w/bzvdoqdX01392CCDiHPzOc8Rkd&#10;SmbauwMZL3oFizSN2criJuFSZ0e8Wmcg9qzSmHeyLOT/FuUJAAD//wMAUEsBAi0AFAAGAAgAAAAh&#10;ALaDOJL+AAAA4QEAABMAAAAAAAAAAAAAAAAAAAAAAFtDb250ZW50X1R5cGVzXS54bWxQSwECLQAU&#10;AAYACAAAACEAOP0h/9YAAACUAQAACwAAAAAAAAAAAAAAAAAvAQAAX3JlbHMvLnJlbHNQSwECLQAU&#10;AAYACAAAACEAGe7px4wCAACfBQAADgAAAAAAAAAAAAAAAAAuAgAAZHJzL2Uyb0RvYy54bWxQSwEC&#10;LQAUAAYACAAAACEA6ylbi+EAAAANAQAADwAAAAAAAAAAAAAAAADmBAAAZHJzL2Rvd25yZXYueG1s&#10;UEsFBgAAAAAEAAQA8wAAAPQFAAAAAA==&#10;" fillcolor="#afcac4 [1944]" stroked="f" strokeweight="1pt">
                <w10:anchorlock/>
              </v:rect>
            </w:pict>
          </mc:Fallback>
        </mc:AlternateContent>
      </w:r>
    </w:p>
    <w:tbl>
      <w:tblPr>
        <w:tblW w:w="10800" w:type="dxa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600" w:firstRow="0" w:lastRow="0" w:firstColumn="0" w:lastColumn="0" w:noHBand="1" w:noVBand="1"/>
      </w:tblPr>
      <w:tblGrid>
        <w:gridCol w:w="556"/>
        <w:gridCol w:w="4516"/>
        <w:gridCol w:w="493"/>
        <w:gridCol w:w="525"/>
        <w:gridCol w:w="4710"/>
      </w:tblGrid>
      <w:tr w:rsidR="00C70C15" w:rsidRPr="00E07F7C" w14:paraId="604F1286" w14:textId="77777777" w:rsidTr="00FB1A84">
        <w:trPr>
          <w:trHeight w:val="559"/>
        </w:trPr>
        <w:tc>
          <w:tcPr>
            <w:tcW w:w="10800" w:type="dxa"/>
            <w:gridSpan w:val="5"/>
            <w:tcBorders>
              <w:bottom w:val="single" w:sz="18" w:space="0" w:color="4B4545" w:themeColor="accent6" w:themeShade="80"/>
            </w:tcBorders>
          </w:tcPr>
          <w:p w14:paraId="1B567EE7" w14:textId="77777777" w:rsidR="00C70C15" w:rsidRPr="00E07F7C" w:rsidRDefault="00C70C15" w:rsidP="002C6A9A">
            <w:pPr>
              <w:rPr>
                <w:noProof/>
              </w:rPr>
            </w:pPr>
          </w:p>
        </w:tc>
      </w:tr>
      <w:tr w:rsidR="00C70C15" w:rsidRPr="00E07F7C" w14:paraId="45AD9948" w14:textId="77777777" w:rsidTr="0069575E">
        <w:trPr>
          <w:trHeight w:val="288"/>
        </w:trPr>
        <w:tc>
          <w:tcPr>
            <w:tcW w:w="10800" w:type="dxa"/>
            <w:gridSpan w:val="5"/>
            <w:tcBorders>
              <w:top w:val="single" w:sz="18" w:space="0" w:color="4B4545" w:themeColor="accent6" w:themeShade="80"/>
              <w:left w:val="single" w:sz="18" w:space="0" w:color="4B4545" w:themeColor="accent6" w:themeShade="80"/>
              <w:bottom w:val="single" w:sz="18" w:space="0" w:color="4B4545" w:themeColor="accent6" w:themeShade="80"/>
              <w:right w:val="single" w:sz="18" w:space="0" w:color="4B4545" w:themeColor="accent6" w:themeShade="80"/>
            </w:tcBorders>
            <w:vAlign w:val="center"/>
          </w:tcPr>
          <w:p w14:paraId="548677C5" w14:textId="470B2D97" w:rsidR="00C70C15" w:rsidRPr="00E07F7C" w:rsidRDefault="00261A8D" w:rsidP="002C6A9A">
            <w:pPr>
              <w:pStyle w:val="Titre3"/>
              <w:rPr>
                <w:noProof/>
              </w:rPr>
            </w:pPr>
            <w:r w:rsidRPr="00E07F7C">
              <w:rPr>
                <w:noProof/>
                <w:lang w:bidi="fr-FR"/>
              </w:rPr>
              <w:t xml:space="preserve">À </w:t>
            </w:r>
            <w:r w:rsidR="00360CC9">
              <w:rPr>
                <w:noProof/>
                <w:lang w:bidi="fr-FR"/>
              </w:rPr>
              <w:t>maitriser</w:t>
            </w:r>
          </w:p>
        </w:tc>
      </w:tr>
      <w:tr w:rsidR="00C70C15" w:rsidRPr="00E07F7C" w14:paraId="7B995C2B" w14:textId="77777777" w:rsidTr="0069575E">
        <w:trPr>
          <w:trHeight w:val="20"/>
        </w:trPr>
        <w:tc>
          <w:tcPr>
            <w:tcW w:w="10800" w:type="dxa"/>
            <w:gridSpan w:val="5"/>
            <w:tcBorders>
              <w:top w:val="single" w:sz="18" w:space="0" w:color="4B4545" w:themeColor="accent6" w:themeShade="80"/>
            </w:tcBorders>
          </w:tcPr>
          <w:p w14:paraId="2FDE3B65" w14:textId="77777777" w:rsidR="00C70C15" w:rsidRPr="00E07F7C" w:rsidRDefault="00C70C15" w:rsidP="002C6A9A">
            <w:pPr>
              <w:rPr>
                <w:noProof/>
                <w:sz w:val="12"/>
                <w:szCs w:val="14"/>
              </w:rPr>
            </w:pPr>
          </w:p>
        </w:tc>
      </w:tr>
      <w:tr w:rsidR="0069575E" w:rsidRPr="00E07F7C" w14:paraId="5DB86703" w14:textId="77777777" w:rsidTr="0069575E">
        <w:trPr>
          <w:trHeight w:val="533"/>
        </w:trPr>
        <w:tc>
          <w:tcPr>
            <w:tcW w:w="556" w:type="dxa"/>
          </w:tcPr>
          <w:p w14:paraId="5281BA2D" w14:textId="77777777" w:rsidR="0069575E" w:rsidRPr="00E07F7C" w:rsidRDefault="0069575E" w:rsidP="002C6A9A">
            <w:pPr>
              <w:spacing w:before="20"/>
              <w:rPr>
                <w:noProof/>
                <w:lang w:bidi="fr-FR"/>
              </w:rPr>
            </w:pPr>
          </w:p>
        </w:tc>
        <w:tc>
          <w:tcPr>
            <w:tcW w:w="10244" w:type="dxa"/>
            <w:gridSpan w:val="4"/>
          </w:tcPr>
          <w:p w14:paraId="34AFF78B" w14:textId="772E21D8" w:rsidR="0069575E" w:rsidRDefault="0069575E" w:rsidP="002C6A9A">
            <w:pPr>
              <w:pStyle w:val="Titre2"/>
              <w:rPr>
                <w:noProof/>
                <w:lang w:bidi="fr-FR"/>
              </w:rPr>
            </w:pPr>
            <w:r>
              <w:rPr>
                <w:noProof/>
                <w:lang w:bidi="fr-FR"/>
              </w:rPr>
              <w:t xml:space="preserve"> Rappel : </w:t>
            </w:r>
            <w:r w:rsidRPr="0069575E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>Le formateur n’est pas la pour vous enseigner les bases du bonsai, c’est le rôle du club. Il est l</w:t>
            </w:r>
            <w:r w:rsidR="002F677B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>à</w:t>
            </w:r>
            <w:r w:rsidRPr="0069575E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 xml:space="preserve"> pour vous accompagner et vous guider dans le </w:t>
            </w:r>
            <w:r w:rsidR="002F677B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>cadre de la réalisation d’un projet pour</w:t>
            </w:r>
            <w:r w:rsidRPr="0069575E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 xml:space="preserve"> un arbre, </w:t>
            </w:r>
            <w:r w:rsidR="002F677B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 xml:space="preserve">de sa conception </w:t>
            </w:r>
            <w:r w:rsidRPr="0069575E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>jusqu’à la realisation.</w:t>
            </w:r>
            <w:r w:rsidR="00653E62">
              <w:rPr>
                <w:rFonts w:asciiTheme="majorHAnsi" w:eastAsia="Times New Roman" w:hAnsiTheme="majorHAnsi" w:cs="Times New Roman"/>
                <w:b w:val="0"/>
                <w:caps w:val="0"/>
                <w:noProof/>
                <w:spacing w:val="0"/>
                <w:szCs w:val="24"/>
                <w:lang w:bidi="fr-FR"/>
              </w:rPr>
              <w:t xml:space="preserve"> Il est  là pour vous donner une formation avancé.</w:t>
            </w:r>
          </w:p>
        </w:tc>
      </w:tr>
      <w:tr w:rsidR="002C6A9A" w:rsidRPr="00E07F7C" w14:paraId="728730C1" w14:textId="77777777" w:rsidTr="0069575E">
        <w:trPr>
          <w:trHeight w:val="533"/>
        </w:trPr>
        <w:tc>
          <w:tcPr>
            <w:tcW w:w="556" w:type="dxa"/>
          </w:tcPr>
          <w:p w14:paraId="4571CC97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25023B16" wp14:editId="61A18A6A">
                      <wp:extent cx="182880" cy="182880"/>
                      <wp:effectExtent l="0" t="0" r="26670" b="26670"/>
                      <wp:docPr id="2" name="Rectangle 2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1BAA57" id="Rectangle 2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39C29725" w14:textId="725104F8" w:rsidR="002C6A9A" w:rsidRPr="00E07F7C" w:rsidRDefault="00360CC9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la ligature</w:t>
            </w:r>
          </w:p>
          <w:p w14:paraId="792D3B8F" w14:textId="03E7E360" w:rsidR="002C6A9A" w:rsidRPr="00E07F7C" w:rsidRDefault="008D2AA2" w:rsidP="002C6A9A">
            <w:pPr>
              <w:rPr>
                <w:rFonts w:ascii="Times New Roman" w:hAnsi="Times New Roman"/>
                <w:noProof/>
                <w:sz w:val="24"/>
              </w:rPr>
            </w:pPr>
            <w:r>
              <w:rPr>
                <w:noProof/>
                <w:lang w:bidi="fr-FR"/>
              </w:rPr>
              <w:t>Le travail de mise en forme des arbres</w:t>
            </w:r>
            <w:r w:rsidR="00BD449A">
              <w:rPr>
                <w:noProof/>
                <w:lang w:bidi="fr-FR"/>
              </w:rPr>
              <w:t xml:space="preserve"> nécéssite le plus souvent la pose de ligature. Il </w:t>
            </w:r>
            <w:r w:rsidR="00957C49">
              <w:rPr>
                <w:noProof/>
                <w:lang w:bidi="fr-FR"/>
              </w:rPr>
              <w:t>est nécéssaire pour ces stages d</w:t>
            </w:r>
            <w:r w:rsidR="00653E62">
              <w:rPr>
                <w:noProof/>
                <w:lang w:bidi="fr-FR"/>
              </w:rPr>
              <w:t>’</w:t>
            </w:r>
            <w:r w:rsidR="009019B8">
              <w:rPr>
                <w:noProof/>
                <w:lang w:bidi="fr-FR"/>
              </w:rPr>
              <w:t>e</w:t>
            </w:r>
            <w:r w:rsidR="00653E62">
              <w:rPr>
                <w:noProof/>
                <w:lang w:bidi="fr-FR"/>
              </w:rPr>
              <w:t>n</w:t>
            </w:r>
            <w:r w:rsidR="00957C49">
              <w:rPr>
                <w:noProof/>
                <w:lang w:bidi="fr-FR"/>
              </w:rPr>
              <w:t xml:space="preserve"> maitriser les bases. Il n’est pas demandé d’être un expert, mais d’en connaitre </w:t>
            </w:r>
            <w:r w:rsidR="009019B8">
              <w:rPr>
                <w:noProof/>
                <w:lang w:bidi="fr-FR"/>
              </w:rPr>
              <w:t>un minimum</w:t>
            </w:r>
            <w:r w:rsidR="00653E62">
              <w:rPr>
                <w:noProof/>
                <w:lang w:bidi="fr-FR"/>
              </w:rPr>
              <w:t xml:space="preserve">. C’est-à-dire </w:t>
            </w:r>
            <w:r w:rsidR="009019B8">
              <w:rPr>
                <w:noProof/>
                <w:lang w:bidi="fr-FR"/>
              </w:rPr>
              <w:t xml:space="preserve">de </w:t>
            </w:r>
            <w:r w:rsidR="00653E62">
              <w:rPr>
                <w:noProof/>
                <w:lang w:bidi="fr-FR"/>
              </w:rPr>
              <w:t xml:space="preserve">comprendre le principe, </w:t>
            </w:r>
            <w:r w:rsidR="009019B8">
              <w:rPr>
                <w:noProof/>
                <w:lang w:bidi="fr-FR"/>
              </w:rPr>
              <w:t xml:space="preserve">savoir </w:t>
            </w:r>
            <w:r w:rsidR="00653E62">
              <w:rPr>
                <w:noProof/>
                <w:lang w:bidi="fr-FR"/>
              </w:rPr>
              <w:t xml:space="preserve">choisir le diamètre adapté, et le poser de  manière </w:t>
            </w:r>
            <w:r w:rsidR="009019B8">
              <w:rPr>
                <w:noProof/>
                <w:lang w:bidi="fr-FR"/>
              </w:rPr>
              <w:t>efficace</w:t>
            </w:r>
            <w:r w:rsidR="00957C49">
              <w:rPr>
                <w:noProof/>
                <w:lang w:bidi="fr-FR"/>
              </w:rPr>
              <w:t>. Le formateur n’est pas là pour apprendre au débutant la ligature. C’est le rôle du club.</w:t>
            </w:r>
            <w:r w:rsidR="002C6A9A" w:rsidRPr="00E07F7C">
              <w:rPr>
                <w:noProof/>
                <w:lang w:bidi="fr-FR"/>
              </w:rPr>
              <w:t xml:space="preserve"> </w:t>
            </w:r>
          </w:p>
        </w:tc>
        <w:tc>
          <w:tcPr>
            <w:tcW w:w="493" w:type="dxa"/>
          </w:tcPr>
          <w:p w14:paraId="5752C3F9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5" w:type="dxa"/>
          </w:tcPr>
          <w:p w14:paraId="1D351E5F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0D47F308" wp14:editId="1C432A50">
                      <wp:extent cx="182880" cy="182880"/>
                      <wp:effectExtent l="0" t="0" r="26670" b="26670"/>
                      <wp:docPr id="42" name="Rectangle 42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4ADDC6" id="Rectangle 42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19DAE01B" w14:textId="2B147CB7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une culture minimum</w:t>
            </w:r>
          </w:p>
          <w:p w14:paraId="7CD42B1F" w14:textId="02629CF6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 xml:space="preserve">Afin de pouvoir dialoguer avec le formateur, il est nécéssaire de posséder quelques notions. </w:t>
            </w:r>
            <w:r w:rsidR="009019B8">
              <w:rPr>
                <w:noProof/>
                <w:lang w:bidi="fr-FR"/>
              </w:rPr>
              <w:t xml:space="preserve">Quelques </w:t>
            </w:r>
            <w:r>
              <w:rPr>
                <w:noProof/>
                <w:lang w:bidi="fr-FR"/>
              </w:rPr>
              <w:t>termes, exemple : Nebari, shari, jin, les formes de style les plus courantes, les bases de choix de pots</w:t>
            </w:r>
            <w:r w:rsidR="000F4BBF">
              <w:rPr>
                <w:noProof/>
                <w:lang w:bidi="fr-FR"/>
              </w:rPr>
              <w:t>, les substrat</w:t>
            </w:r>
            <w:r w:rsidR="00653E62">
              <w:rPr>
                <w:noProof/>
                <w:lang w:bidi="fr-FR"/>
              </w:rPr>
              <w:t>s</w:t>
            </w:r>
            <w:r w:rsidR="000F4BBF">
              <w:rPr>
                <w:noProof/>
                <w:lang w:bidi="fr-FR"/>
              </w:rPr>
              <w:t xml:space="preserve">, </w:t>
            </w:r>
            <w:r w:rsidR="00653E62">
              <w:rPr>
                <w:noProof/>
                <w:lang w:bidi="fr-FR"/>
              </w:rPr>
              <w:t xml:space="preserve">un minimum de connaissance en </w:t>
            </w:r>
            <w:r w:rsidR="000F4BBF">
              <w:rPr>
                <w:noProof/>
                <w:lang w:bidi="fr-FR"/>
              </w:rPr>
              <w:t>culture.</w:t>
            </w:r>
            <w:r w:rsidR="002C6A9A" w:rsidRPr="00E07F7C">
              <w:rPr>
                <w:noProof/>
                <w:lang w:bidi="fr-FR"/>
              </w:rPr>
              <w:t xml:space="preserve"> </w:t>
            </w:r>
            <w:r>
              <w:rPr>
                <w:noProof/>
                <w:lang w:bidi="fr-FR"/>
              </w:rPr>
              <w:t>C’est le rôle du club de vous enseigner ce minimum.</w:t>
            </w:r>
            <w:r w:rsidR="00FB1A84">
              <w:rPr>
                <w:noProof/>
                <w:lang w:bidi="fr-FR"/>
              </w:rPr>
              <w:t xml:space="preserve"> Le formateur permettra d’affiner ces connaissances de base, en fonction de l’espèce travailée.</w:t>
            </w:r>
          </w:p>
        </w:tc>
      </w:tr>
      <w:tr w:rsidR="002C6A9A" w:rsidRPr="00E07F7C" w14:paraId="40E4E697" w14:textId="77777777" w:rsidTr="0069575E">
        <w:trPr>
          <w:trHeight w:val="335"/>
        </w:trPr>
        <w:tc>
          <w:tcPr>
            <w:tcW w:w="556" w:type="dxa"/>
          </w:tcPr>
          <w:p w14:paraId="47665CEA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57BAFF93" wp14:editId="3BEB934D">
                      <wp:extent cx="182880" cy="182880"/>
                      <wp:effectExtent l="0" t="0" r="26670" b="26670"/>
                      <wp:docPr id="3" name="Rectangle 3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15B759" id="Rectangle 3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3D076023" w14:textId="6B1969DC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5F000477" w14:textId="5B6CCEEF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</w:tc>
        <w:tc>
          <w:tcPr>
            <w:tcW w:w="493" w:type="dxa"/>
          </w:tcPr>
          <w:p w14:paraId="1EB83CB3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5" w:type="dxa"/>
          </w:tcPr>
          <w:p w14:paraId="1CFD4EFC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577ED633" wp14:editId="37EC4B94">
                      <wp:extent cx="182880" cy="182880"/>
                      <wp:effectExtent l="0" t="0" r="26670" b="26670"/>
                      <wp:docPr id="7" name="Rectangle 7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354CC1" id="Rectangle 7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3CCBD69D" w14:textId="2FAC56BF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72F5204C" w14:textId="54DC3B05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…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</w:tc>
      </w:tr>
      <w:tr w:rsidR="002C6A9A" w:rsidRPr="00E07F7C" w14:paraId="25A815A1" w14:textId="77777777" w:rsidTr="0069575E">
        <w:trPr>
          <w:trHeight w:val="701"/>
        </w:trPr>
        <w:tc>
          <w:tcPr>
            <w:tcW w:w="556" w:type="dxa"/>
          </w:tcPr>
          <w:p w14:paraId="286F06C0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7F1C3990" wp14:editId="78D9507B">
                      <wp:extent cx="182880" cy="182880"/>
                      <wp:effectExtent l="0" t="0" r="26670" b="26670"/>
                      <wp:docPr id="4" name="Rectangle 4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5A1EE0" id="Rectangle 4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4662A9B3" w14:textId="33F21BF1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52150979" w14:textId="483C7F90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>.</w:t>
            </w:r>
          </w:p>
        </w:tc>
        <w:tc>
          <w:tcPr>
            <w:tcW w:w="493" w:type="dxa"/>
          </w:tcPr>
          <w:p w14:paraId="0C1951CF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5" w:type="dxa"/>
          </w:tcPr>
          <w:p w14:paraId="4264266D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43F17299" wp14:editId="20C6316C">
                      <wp:extent cx="182880" cy="182880"/>
                      <wp:effectExtent l="0" t="0" r="26670" b="26670"/>
                      <wp:docPr id="8" name="Rectangle 8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694BD3" id="Rectangle 8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1722EE3B" w14:textId="216335F2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3219FD9D" w14:textId="635ED4BE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  <w:p w14:paraId="2A234202" w14:textId="77777777" w:rsidR="002C6A9A" w:rsidRPr="00E07F7C" w:rsidRDefault="002C6A9A" w:rsidP="002C6A9A">
            <w:pPr>
              <w:rPr>
                <w:noProof/>
              </w:rPr>
            </w:pPr>
          </w:p>
        </w:tc>
      </w:tr>
      <w:tr w:rsidR="002C6A9A" w:rsidRPr="00E07F7C" w14:paraId="0D2CB612" w14:textId="77777777" w:rsidTr="0069575E">
        <w:trPr>
          <w:trHeight w:val="542"/>
        </w:trPr>
        <w:tc>
          <w:tcPr>
            <w:tcW w:w="556" w:type="dxa"/>
          </w:tcPr>
          <w:p w14:paraId="3C527F3B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6E62CDE7" wp14:editId="5F8216AB">
                      <wp:extent cx="182880" cy="182880"/>
                      <wp:effectExtent l="0" t="0" r="26670" b="26670"/>
                      <wp:docPr id="5" name="Rectangle 5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4F0E88" id="Rectangle 5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43E7C7AF" w14:textId="4F70E0D5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2DE468D4" w14:textId="4AAAED68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…</w:t>
            </w:r>
            <w:r w:rsidR="002C6A9A" w:rsidRPr="00E07F7C">
              <w:rPr>
                <w:noProof/>
                <w:lang w:bidi="fr-FR"/>
              </w:rPr>
              <w:t xml:space="preserve"> </w:t>
            </w:r>
          </w:p>
        </w:tc>
        <w:tc>
          <w:tcPr>
            <w:tcW w:w="493" w:type="dxa"/>
          </w:tcPr>
          <w:p w14:paraId="2E966834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5" w:type="dxa"/>
          </w:tcPr>
          <w:p w14:paraId="5B286EE7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1CAC92C9" wp14:editId="2387FBBE">
                      <wp:extent cx="182880" cy="182880"/>
                      <wp:effectExtent l="0" t="0" r="26670" b="26670"/>
                      <wp:docPr id="9" name="Rectangle 9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B3B301" id="Rectangle 9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39336FDB" w14:textId="545A1426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0556F988" w14:textId="3CDA3211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  <w:p w14:paraId="74AF8921" w14:textId="77777777" w:rsidR="002C6A9A" w:rsidRPr="00E07F7C" w:rsidRDefault="002C6A9A" w:rsidP="002C6A9A">
            <w:pPr>
              <w:rPr>
                <w:noProof/>
              </w:rPr>
            </w:pPr>
          </w:p>
        </w:tc>
      </w:tr>
      <w:tr w:rsidR="002C6A9A" w:rsidRPr="00E07F7C" w14:paraId="3CB2E479" w14:textId="77777777" w:rsidTr="0069575E">
        <w:trPr>
          <w:trHeight w:val="488"/>
        </w:trPr>
        <w:tc>
          <w:tcPr>
            <w:tcW w:w="556" w:type="dxa"/>
          </w:tcPr>
          <w:p w14:paraId="0751866B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32D16FE1" wp14:editId="27BDEBFF">
                      <wp:extent cx="182880" cy="182880"/>
                      <wp:effectExtent l="0" t="0" r="26670" b="26670"/>
                      <wp:docPr id="6" name="Rectangle 6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6E2921" id="Rectangle 6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16" w:type="dxa"/>
          </w:tcPr>
          <w:p w14:paraId="5D9E5AFC" w14:textId="752C204A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1F156485" w14:textId="5EE8D879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  <w:p w14:paraId="12BDF62B" w14:textId="77777777" w:rsidR="002C6A9A" w:rsidRPr="00E07F7C" w:rsidRDefault="002C6A9A" w:rsidP="002C6A9A">
            <w:pPr>
              <w:rPr>
                <w:rFonts w:ascii="Segoe UI" w:hAnsi="Segoe UI"/>
                <w:noProof/>
                <w:sz w:val="18"/>
                <w:szCs w:val="18"/>
              </w:rPr>
            </w:pPr>
          </w:p>
        </w:tc>
        <w:tc>
          <w:tcPr>
            <w:tcW w:w="493" w:type="dxa"/>
          </w:tcPr>
          <w:p w14:paraId="1C999DC6" w14:textId="77777777" w:rsidR="002C6A9A" w:rsidRPr="00E07F7C" w:rsidRDefault="002C6A9A" w:rsidP="002C6A9A">
            <w:pPr>
              <w:rPr>
                <w:noProof/>
              </w:rPr>
            </w:pPr>
          </w:p>
        </w:tc>
        <w:tc>
          <w:tcPr>
            <w:tcW w:w="525" w:type="dxa"/>
          </w:tcPr>
          <w:p w14:paraId="4C4679B7" w14:textId="77777777" w:rsidR="002C6A9A" w:rsidRPr="00E07F7C" w:rsidRDefault="002C6A9A" w:rsidP="002C6A9A">
            <w:pPr>
              <w:spacing w:before="20"/>
              <w:rPr>
                <w:noProof/>
              </w:rPr>
            </w:pPr>
            <w:r w:rsidRPr="00E07F7C">
              <w:rPr>
                <w:noProof/>
                <w:lang w:bidi="fr-FR"/>
              </w:rPr>
              <mc:AlternateContent>
                <mc:Choice Requires="wps">
                  <w:drawing>
                    <wp:inline distT="0" distB="0" distL="0" distR="0" wp14:anchorId="3C1366A3" wp14:editId="4F553C41">
                      <wp:extent cx="182880" cy="182880"/>
                      <wp:effectExtent l="0" t="0" r="26670" b="26670"/>
                      <wp:docPr id="11" name="Rectangle 11" descr="case à cocher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FF7128" id="Rectangle 11" o:spid="_x0000_s1026" alt="case à cocher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XdjwIAAJoFAAAOAAAAZHJzL2Uyb0RvYy54bWysVFFP3DAMfp+0/xDlfbR3gnGr6KETiGnS&#10;DU7AxHNIExotjbMkd73br5+TtIUxtIdpL1Ec25/tL7bPzvedJjvhvAJT09lRSYkwHBplnmr67f7q&#10;w4ISH5hpmAYjanoQnp4v3787620l5tCCboQjCGJ81duatiHYqig8b0XH/BFYYVApwXUsoOieisax&#10;HtE7XczL8mPRg2usAy68x9fLrKTLhC+l4OFGSi8C0TXF3EI6XTof41ksz1j15JhtFR/SYP+QRceU&#10;waAT1CULjGyd+gOqU9yBBxmOOHQFSKm4SDVgNbPyVTV3LbMi1YLkeDvR5P8fLL/e3dmNi6l7uwb+&#10;3SMjRW99NWmi4AebvXRdtMXEyT6xeJhYFPtAOD7OFvPFArnmqBruEZNVo7N1PnwW0JF4qanDT0rc&#10;sd3ah2w6msRYBq6U1umjtEmJglZNfEtC7BRxoR3ZMfzjsJ8nLL3tvkKT305PyjL9NOaQGiuap4z8&#10;MxLqInoqPVeb6g4HLWIYbW6FJKrB+nKACSjHYJwLE2Yptm9ZI/JzjPx26AQYkSUWMmEPAL/XNGJn&#10;agb76CpSg0/OZY7+N+fJI0UGEybnThlwbwForGqInO1HkjI1kaVHaA4bRxzk8fKWXyn82jXzYcMc&#10;zhN2A+6IcIOH1NDXFIYbJS24n2+9R3tsc9RS0uN81tT/2DInKNFfDA7Ap9nxcRzoJByfnM5RcC81&#10;jy81ZttdALbHDLeR5eka7YMer9JB94CrZBWjoooZjrFryoMbhYuQ9wYuIy5Wq2SGQ2xZWJs7yyN4&#10;ZDW27v3+gTk79HfAwbiGcZZZ9arNs230NLDaBpAqzcAzrwPfuABSzw7LKm6Yl3Kyel6py18AAAD/&#10;/wMAUEsDBBQABgAIAAAAIQAWuEAd2AAAAAMBAAAPAAAAZHJzL2Rvd25yZXYueG1sTI9BT8MwDIXv&#10;SPsPkSdxYykbqrbSdEKIXeDUgQRHt/HaisYpTbaVf4+BA1xsWe/p+Xv5dnK9OtEYOs8GrhcJKOLa&#10;244bAy/Pu6s1qBCRLfaeycAnBdgWs4scM+vPXNJpHxslIRwyNNDGOGRah7olh2HhB2LRDn50GOUc&#10;G21HPEu46/UySVLtsGP50OJA9y3V7/ujM1C9bQ6vj2n5UG1Kull1T2nD+sOYy/l0dwsq0hT/zPCN&#10;L+hQCFPlj2yD6g1IkfgzRVuupUX1u3WR6//sxRcAAAD//wMAUEsBAi0AFAAGAAgAAAAhALaDOJL+&#10;AAAA4QEAABMAAAAAAAAAAAAAAAAAAAAAAFtDb250ZW50X1R5cGVzXS54bWxQSwECLQAUAAYACAAA&#10;ACEAOP0h/9YAAACUAQAACwAAAAAAAAAAAAAAAAAvAQAAX3JlbHMvLnJlbHNQSwECLQAUAAYACAAA&#10;ACEAkmgF3Y8CAACaBQAADgAAAAAAAAAAAAAAAAAuAgAAZHJzL2Uyb0RvYy54bWxQSwECLQAUAAYA&#10;CAAAACEAFrhAHdgAAAADAQAADwAAAAAAAAAAAAAAAADpBAAAZHJzL2Rvd25yZXYueG1sUEsFBgAA&#10;AAAEAAQA8wAAAO4FAAAAAA==&#10;" filled="f" strokecolor="#59473f [2415]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10" w:type="dxa"/>
          </w:tcPr>
          <w:p w14:paraId="46B83194" w14:textId="626F98DE" w:rsidR="002C6A9A" w:rsidRPr="00E07F7C" w:rsidRDefault="00EB583D" w:rsidP="002C6A9A">
            <w:pPr>
              <w:pStyle w:val="Titre2"/>
              <w:rPr>
                <w:noProof/>
              </w:rPr>
            </w:pPr>
            <w:r>
              <w:rPr>
                <w:noProof/>
                <w:lang w:bidi="fr-FR"/>
              </w:rPr>
              <w:t>?</w:t>
            </w:r>
          </w:p>
          <w:p w14:paraId="2352DB46" w14:textId="6FB6AA01" w:rsidR="002C6A9A" w:rsidRPr="00E07F7C" w:rsidRDefault="00EB583D" w:rsidP="002C6A9A">
            <w:pPr>
              <w:rPr>
                <w:noProof/>
              </w:rPr>
            </w:pPr>
            <w:r>
              <w:rPr>
                <w:noProof/>
                <w:lang w:bidi="fr-FR"/>
              </w:rPr>
              <w:t>..</w:t>
            </w:r>
            <w:r w:rsidR="002C6A9A" w:rsidRPr="00E07F7C">
              <w:rPr>
                <w:noProof/>
                <w:lang w:bidi="fr-FR"/>
              </w:rPr>
              <w:t xml:space="preserve">. </w:t>
            </w:r>
          </w:p>
        </w:tc>
      </w:tr>
    </w:tbl>
    <w:p w14:paraId="35F3B9D8" w14:textId="77777777" w:rsidR="00000000" w:rsidRPr="00E07F7C" w:rsidRDefault="00000000">
      <w:pPr>
        <w:rPr>
          <w:noProof/>
        </w:rPr>
      </w:pPr>
    </w:p>
    <w:sectPr w:rsidR="008D49B2" w:rsidRPr="00E07F7C" w:rsidSect="00F97B18">
      <w:pgSz w:w="11906" w:h="16838" w:code="9"/>
      <w:pgMar w:top="720" w:right="576" w:bottom="720" w:left="57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77459" w14:textId="77777777" w:rsidR="00C239A0" w:rsidRDefault="00C239A0" w:rsidP="005A3FE3">
      <w:r>
        <w:separator/>
      </w:r>
    </w:p>
  </w:endnote>
  <w:endnote w:type="continuationSeparator" w:id="0">
    <w:p w14:paraId="023B9781" w14:textId="77777777" w:rsidR="00C239A0" w:rsidRDefault="00C239A0" w:rsidP="005A3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gona Book">
    <w:altName w:val="Sagona Book"/>
    <w:charset w:val="00"/>
    <w:family w:val="roman"/>
    <w:pitch w:val="variable"/>
    <w:sig w:usb0="8000002F" w:usb1="0000000A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E58B1" w14:textId="77777777" w:rsidR="00C239A0" w:rsidRDefault="00C239A0" w:rsidP="005A3FE3">
      <w:r>
        <w:separator/>
      </w:r>
    </w:p>
  </w:footnote>
  <w:footnote w:type="continuationSeparator" w:id="0">
    <w:p w14:paraId="4367140F" w14:textId="77777777" w:rsidR="00C239A0" w:rsidRDefault="00C239A0" w:rsidP="005A3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removePersonalInformation/>
  <w:removeDateAndTime/>
  <w:displayBackgroundShap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04"/>
    <w:rsid w:val="00031319"/>
    <w:rsid w:val="00055F17"/>
    <w:rsid w:val="00070AEC"/>
    <w:rsid w:val="000D6FCB"/>
    <w:rsid w:val="000F2707"/>
    <w:rsid w:val="000F4BBF"/>
    <w:rsid w:val="00146147"/>
    <w:rsid w:val="00146ECF"/>
    <w:rsid w:val="0019524A"/>
    <w:rsid w:val="00234C80"/>
    <w:rsid w:val="00261A8D"/>
    <w:rsid w:val="002659BF"/>
    <w:rsid w:val="002C2664"/>
    <w:rsid w:val="002C57F7"/>
    <w:rsid w:val="002C6A9A"/>
    <w:rsid w:val="002D5499"/>
    <w:rsid w:val="002D6C48"/>
    <w:rsid w:val="002F677B"/>
    <w:rsid w:val="003365B9"/>
    <w:rsid w:val="00360CC9"/>
    <w:rsid w:val="003E2485"/>
    <w:rsid w:val="0040395D"/>
    <w:rsid w:val="00411EA3"/>
    <w:rsid w:val="00434C28"/>
    <w:rsid w:val="004457D9"/>
    <w:rsid w:val="004E391F"/>
    <w:rsid w:val="005432D7"/>
    <w:rsid w:val="0056344F"/>
    <w:rsid w:val="00591F38"/>
    <w:rsid w:val="005A3FE3"/>
    <w:rsid w:val="0060334C"/>
    <w:rsid w:val="0062773A"/>
    <w:rsid w:val="00627B6A"/>
    <w:rsid w:val="00653E62"/>
    <w:rsid w:val="00665BC3"/>
    <w:rsid w:val="0069575E"/>
    <w:rsid w:val="006E0605"/>
    <w:rsid w:val="00742E1C"/>
    <w:rsid w:val="00751368"/>
    <w:rsid w:val="00760853"/>
    <w:rsid w:val="007A10C8"/>
    <w:rsid w:val="007E31A3"/>
    <w:rsid w:val="00815528"/>
    <w:rsid w:val="00823F9D"/>
    <w:rsid w:val="00833BA5"/>
    <w:rsid w:val="008371FA"/>
    <w:rsid w:val="00857B5F"/>
    <w:rsid w:val="008D1A98"/>
    <w:rsid w:val="008D2AA2"/>
    <w:rsid w:val="009019B8"/>
    <w:rsid w:val="00902120"/>
    <w:rsid w:val="00927133"/>
    <w:rsid w:val="00957181"/>
    <w:rsid w:val="00957C49"/>
    <w:rsid w:val="009A3DC4"/>
    <w:rsid w:val="00A3008E"/>
    <w:rsid w:val="00AE61DE"/>
    <w:rsid w:val="00B07CBB"/>
    <w:rsid w:val="00B45B1F"/>
    <w:rsid w:val="00B5072F"/>
    <w:rsid w:val="00B57FEE"/>
    <w:rsid w:val="00B72F2D"/>
    <w:rsid w:val="00BD449A"/>
    <w:rsid w:val="00BF1920"/>
    <w:rsid w:val="00C00CB9"/>
    <w:rsid w:val="00C07E99"/>
    <w:rsid w:val="00C10BEE"/>
    <w:rsid w:val="00C239A0"/>
    <w:rsid w:val="00C3020D"/>
    <w:rsid w:val="00C70C15"/>
    <w:rsid w:val="00C73896"/>
    <w:rsid w:val="00CD1E04"/>
    <w:rsid w:val="00CD2040"/>
    <w:rsid w:val="00D46D3F"/>
    <w:rsid w:val="00DA2D20"/>
    <w:rsid w:val="00DF2096"/>
    <w:rsid w:val="00E06465"/>
    <w:rsid w:val="00E07F7C"/>
    <w:rsid w:val="00E32D80"/>
    <w:rsid w:val="00E75E08"/>
    <w:rsid w:val="00E92767"/>
    <w:rsid w:val="00EA7D79"/>
    <w:rsid w:val="00EB583D"/>
    <w:rsid w:val="00ED7B21"/>
    <w:rsid w:val="00F221F8"/>
    <w:rsid w:val="00F30D85"/>
    <w:rsid w:val="00F4416C"/>
    <w:rsid w:val="00F94025"/>
    <w:rsid w:val="00F97B18"/>
    <w:rsid w:val="00FB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CB4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2C6A9A"/>
    <w:rPr>
      <w:rFonts w:asciiTheme="majorHAnsi" w:eastAsia="Times New Roman" w:hAnsiTheme="majorHAnsi" w:cs="Times New Roman"/>
      <w:color w:val="59473F" w:themeColor="text2" w:themeShade="BF"/>
      <w:sz w:val="22"/>
    </w:rPr>
  </w:style>
  <w:style w:type="paragraph" w:styleId="Titre1">
    <w:name w:val="heading 1"/>
    <w:basedOn w:val="Normal"/>
    <w:next w:val="Normal"/>
    <w:link w:val="Titre1Car"/>
    <w:qFormat/>
    <w:rsid w:val="00C3020D"/>
    <w:pPr>
      <w:keepNext/>
      <w:keepLines/>
      <w:jc w:val="center"/>
      <w:outlineLvl w:val="0"/>
    </w:pPr>
    <w:rPr>
      <w:rFonts w:asciiTheme="minorHAnsi" w:eastAsia="Franklin Gothic Book" w:hAnsiTheme="minorHAnsi" w:cs="Times New Roman (Headings CS)"/>
      <w:caps/>
      <w:spacing w:val="20"/>
      <w:sz w:val="44"/>
      <w:szCs w:val="32"/>
    </w:rPr>
  </w:style>
  <w:style w:type="paragraph" w:styleId="Titre2">
    <w:name w:val="heading 2"/>
    <w:basedOn w:val="Normal"/>
    <w:next w:val="Normal"/>
    <w:link w:val="Titre2Car"/>
    <w:uiPriority w:val="1"/>
    <w:qFormat/>
    <w:rsid w:val="00C3020D"/>
    <w:pPr>
      <w:keepNext/>
      <w:keepLines/>
      <w:spacing w:before="40"/>
      <w:outlineLvl w:val="1"/>
    </w:pPr>
    <w:rPr>
      <w:rFonts w:asciiTheme="minorHAnsi" w:eastAsia="Franklin Gothic Book" w:hAnsiTheme="minorHAnsi" w:cs="Times New Roman (Headings CS)"/>
      <w:b/>
      <w:caps/>
      <w:spacing w:val="20"/>
      <w:szCs w:val="26"/>
    </w:rPr>
  </w:style>
  <w:style w:type="paragraph" w:styleId="Titre3">
    <w:name w:val="heading 3"/>
    <w:basedOn w:val="Normal"/>
    <w:next w:val="Normal"/>
    <w:link w:val="Titre3Car"/>
    <w:uiPriority w:val="2"/>
    <w:qFormat/>
    <w:rsid w:val="00C3020D"/>
    <w:pPr>
      <w:keepNext/>
      <w:keepLines/>
      <w:jc w:val="center"/>
      <w:outlineLvl w:val="2"/>
    </w:pPr>
    <w:rPr>
      <w:rFonts w:asciiTheme="minorHAnsi" w:eastAsia="Franklin Gothic Book" w:hAnsiTheme="minorHAnsi" w:cs="Times New Roman (Headings CS)"/>
      <w:b/>
      <w:caps/>
      <w:spacing w:val="20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3365B9"/>
    <w:pPr>
      <w:keepNext/>
      <w:keepLines/>
      <w:spacing w:before="40"/>
      <w:jc w:val="center"/>
      <w:outlineLvl w:val="3"/>
    </w:pPr>
    <w:rPr>
      <w:rFonts w:ascii="Franklin Gothic Book" w:eastAsiaTheme="majorEastAsia" w:hAnsi="Franklin Gothic Book" w:cstheme="majorBidi"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2"/>
    <w:rsid w:val="00031319"/>
    <w:rPr>
      <w:rFonts w:eastAsia="Franklin Gothic Book" w:cs="Times New Roman (Headings CS)"/>
      <w:b/>
      <w:caps/>
      <w:color w:val="59473F" w:themeColor="text2" w:themeShade="BF"/>
      <w:spacing w:val="20"/>
      <w:sz w:val="22"/>
    </w:rPr>
  </w:style>
  <w:style w:type="table" w:styleId="Grilledutableau">
    <w:name w:val="Table Grid"/>
    <w:basedOn w:val="TableauNormal"/>
    <w:uiPriority w:val="39"/>
    <w:rsid w:val="00445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031319"/>
    <w:rPr>
      <w:rFonts w:eastAsia="Franklin Gothic Book" w:cs="Times New Roman (Headings CS)"/>
      <w:caps/>
      <w:color w:val="59473F" w:themeColor="text2" w:themeShade="BF"/>
      <w:spacing w:val="20"/>
      <w:sz w:val="44"/>
      <w:szCs w:val="32"/>
    </w:rPr>
  </w:style>
  <w:style w:type="paragraph" w:customStyle="1" w:styleId="paragraphe">
    <w:name w:val="paragraphe"/>
    <w:basedOn w:val="Normal"/>
    <w:semiHidden/>
    <w:rsid w:val="004457D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Titre2Car">
    <w:name w:val="Titre 2 Car"/>
    <w:basedOn w:val="Policepardfaut"/>
    <w:link w:val="Titre2"/>
    <w:uiPriority w:val="1"/>
    <w:rsid w:val="00031319"/>
    <w:rPr>
      <w:rFonts w:eastAsia="Franklin Gothic Book" w:cs="Times New Roman (Headings CS)"/>
      <w:b/>
      <w:caps/>
      <w:color w:val="59473F" w:themeColor="text2" w:themeShade="BF"/>
      <w:spacing w:val="20"/>
      <w:sz w:val="22"/>
      <w:szCs w:val="26"/>
    </w:rPr>
  </w:style>
  <w:style w:type="character" w:styleId="lev">
    <w:name w:val="Strong"/>
    <w:basedOn w:val="Policepardfaut"/>
    <w:uiPriority w:val="22"/>
    <w:semiHidden/>
    <w:qFormat/>
    <w:rsid w:val="00B45B1F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031319"/>
    <w:rPr>
      <w:rFonts w:ascii="Franklin Gothic Book" w:eastAsiaTheme="majorEastAsia" w:hAnsi="Franklin Gothic Book" w:cstheme="majorBidi"/>
      <w:iCs/>
      <w:color w:val="59473F" w:themeColor="text2" w:themeShade="BF"/>
      <w:sz w:val="22"/>
    </w:rPr>
  </w:style>
  <w:style w:type="paragraph" w:styleId="En-tte">
    <w:name w:val="header"/>
    <w:basedOn w:val="Normal"/>
    <w:link w:val="En-tteCar"/>
    <w:uiPriority w:val="99"/>
    <w:semiHidden/>
    <w:rsid w:val="002C6A9A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C6A9A"/>
    <w:rPr>
      <w:rFonts w:asciiTheme="majorHAnsi" w:eastAsia="Times New Roman" w:hAnsiTheme="majorHAnsi" w:cs="Times New Roman"/>
      <w:color w:val="59473F" w:themeColor="text2" w:themeShade="BF"/>
      <w:sz w:val="22"/>
    </w:rPr>
  </w:style>
  <w:style w:type="paragraph" w:styleId="Pieddepage">
    <w:name w:val="footer"/>
    <w:basedOn w:val="Normal"/>
    <w:link w:val="PieddepageCar"/>
    <w:uiPriority w:val="99"/>
    <w:semiHidden/>
    <w:rsid w:val="002C6A9A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C6A9A"/>
    <w:rPr>
      <w:rFonts w:asciiTheme="majorHAnsi" w:eastAsia="Times New Roman" w:hAnsiTheme="majorHAnsi" w:cs="Times New Roman"/>
      <w:color w:val="59473F" w:themeColor="text2" w:themeShade="BF"/>
      <w:sz w:val="22"/>
    </w:rPr>
  </w:style>
  <w:style w:type="character" w:styleId="Lienhypertexte">
    <w:name w:val="Hyperlink"/>
    <w:basedOn w:val="Policepardfaut"/>
    <w:uiPriority w:val="99"/>
    <w:semiHidden/>
    <w:rsid w:val="00E06465"/>
    <w:rPr>
      <w:color w:val="F7B615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6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aching-vitalbonsai.fr/bonsai/pas-avec-n-importe-quo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24244\AppData\Local\Microsoft\Office\16.0\DTS\fr-FR%7b667C2ED8-E654-4D6F-855D-CC26EF6C5E87%7d\%7b00BF8890-806C-4120-93DF-F9377B67774A%7dtf78373309_win32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8">
      <a:majorFont>
        <a:latin typeface="Sagona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605416-BAA3-4C5F-A9BE-327C3B6B8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8CF529-FE26-4B8D-B8E1-43384F8CBF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882657-39EB-4B9B-A374-555AED95B39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045935A-B7D5-43F7-B87E-D569AB08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{00BF8890-806C-4120-93DF-F9377B67774A}tf78373309_win32.dotx</Template>
  <TotalTime>0</TotalTime>
  <Pages>3</Pages>
  <Words>933</Words>
  <Characters>5137</Characters>
  <Application>Microsoft Office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2022-10-17T07:25:00Z</dcterms:created>
  <dcterms:modified xsi:type="dcterms:W3CDTF">2023-11-28T17:46:00Z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